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4268" w14:textId="77777777" w:rsidR="00316176" w:rsidRDefault="00316176" w:rsidP="00316176">
      <w:pPr>
        <w:jc w:val="center"/>
        <w:rPr>
          <w:b/>
          <w:sz w:val="24"/>
          <w:szCs w:val="28"/>
        </w:rPr>
      </w:pPr>
    </w:p>
    <w:p w14:paraId="2B32B249" w14:textId="77777777" w:rsidR="000F0999" w:rsidRDefault="00316176" w:rsidP="000F0999">
      <w:pPr>
        <w:spacing w:after="0" w:line="240" w:lineRule="auto"/>
        <w:jc w:val="center"/>
        <w:rPr>
          <w:b/>
          <w:sz w:val="24"/>
          <w:szCs w:val="28"/>
        </w:rPr>
      </w:pPr>
      <w:r w:rsidRPr="009927D5">
        <w:rPr>
          <w:b/>
          <w:sz w:val="24"/>
          <w:szCs w:val="28"/>
        </w:rPr>
        <w:t xml:space="preserve">Technical Requirements for Connecting </w:t>
      </w:r>
      <w:r>
        <w:rPr>
          <w:b/>
          <w:sz w:val="24"/>
          <w:szCs w:val="28"/>
        </w:rPr>
        <w:t xml:space="preserve">the Stratus Video App </w:t>
      </w:r>
    </w:p>
    <w:p w14:paraId="2ECD7A08" w14:textId="457CB61F" w:rsidR="00316176" w:rsidRPr="00572441" w:rsidRDefault="00316176" w:rsidP="000F0999">
      <w:pPr>
        <w:spacing w:line="240" w:lineRule="auto"/>
        <w:jc w:val="center"/>
        <w:rPr>
          <w:b/>
          <w:sz w:val="24"/>
          <w:szCs w:val="28"/>
        </w:rPr>
      </w:pPr>
      <w:r>
        <w:rPr>
          <w:b/>
          <w:sz w:val="24"/>
          <w:szCs w:val="28"/>
        </w:rPr>
        <w:t xml:space="preserve">to Stratus </w:t>
      </w:r>
      <w:r w:rsidRPr="003842D2">
        <w:rPr>
          <w:b/>
          <w:sz w:val="24"/>
          <w:szCs w:val="28"/>
          <w:lang w:val="de-DE"/>
        </w:rPr>
        <w:t xml:space="preserve">Video </w:t>
      </w:r>
      <w:r>
        <w:rPr>
          <w:b/>
          <w:sz w:val="24"/>
          <w:szCs w:val="28"/>
          <w:lang w:val="de-DE"/>
        </w:rPr>
        <w:t>Network</w:t>
      </w:r>
    </w:p>
    <w:p w14:paraId="1BCF4E1D" w14:textId="77777777" w:rsidR="00316176" w:rsidRPr="00043828" w:rsidRDefault="00316176" w:rsidP="00316176">
      <w:pPr>
        <w:rPr>
          <w:b/>
        </w:rPr>
      </w:pPr>
      <w:r w:rsidRPr="00043828">
        <w:rPr>
          <w:b/>
        </w:rPr>
        <w:t>Overview</w:t>
      </w:r>
    </w:p>
    <w:p w14:paraId="7AF473C4" w14:textId="77777777" w:rsidR="00316176" w:rsidRDefault="00316176" w:rsidP="00397A67">
      <w:pPr>
        <w:jc w:val="both"/>
      </w:pPr>
      <w:r>
        <w:t>This document reviews the necessary technical requirements to connect to the Stratus Video Interpreting Network.  The Stratus Video App is a PC, MAC, iOS, and Android based video application that allows any user running the software to make a video or audio call to the language interpreter of choice.   The Stratus Video App can be downloaded from the Stratus Video website for PC and MAC, from the Apple App Store for iOS devices, or from the Google Play Store for Android devices.   Here are the direct links to download the software for each type of device:</w:t>
      </w:r>
    </w:p>
    <w:p w14:paraId="0F0A201D" w14:textId="77777777" w:rsidR="00316176" w:rsidRDefault="00316176" w:rsidP="00316176">
      <w:r>
        <w:t xml:space="preserve">PC:        </w:t>
      </w:r>
      <w:hyperlink r:id="rId8" w:history="1">
        <w:r w:rsidRPr="00567CC5">
          <w:rPr>
            <w:rStyle w:val="Hyperlink"/>
          </w:rPr>
          <w:t>http://mcs.champvrs.com/MirialCarrierServer/download/latestVersion/ODI/Setup.exe</w:t>
        </w:r>
      </w:hyperlink>
    </w:p>
    <w:p w14:paraId="127EC065" w14:textId="537AC2DA" w:rsidR="00316176" w:rsidRDefault="001075FF" w:rsidP="001075FF">
      <w:pPr>
        <w:ind w:right="-180"/>
      </w:pPr>
      <w:r>
        <w:t xml:space="preserve">Mac - </w:t>
      </w:r>
      <w:hyperlink r:id="rId9" w:history="1">
        <w:r w:rsidR="00316176" w:rsidRPr="00567CC5">
          <w:rPr>
            <w:rStyle w:val="Hyperlink"/>
          </w:rPr>
          <w:t>http://mcs.champvrs.com/MirialCarrierServer/download/latestVersionOSX/ODI/Setup.pkg</w:t>
        </w:r>
      </w:hyperlink>
    </w:p>
    <w:p w14:paraId="23A79D96" w14:textId="2791FE23" w:rsidR="00316176" w:rsidRDefault="001075FF" w:rsidP="001075FF">
      <w:pPr>
        <w:ind w:right="-450"/>
      </w:pPr>
      <w:proofErr w:type="gramStart"/>
      <w:r>
        <w:t>iOS</w:t>
      </w:r>
      <w:proofErr w:type="gramEnd"/>
      <w:r>
        <w:t xml:space="preserve"> Device - </w:t>
      </w:r>
      <w:hyperlink r:id="rId10" w:history="1">
        <w:r w:rsidRPr="00432297">
          <w:rPr>
            <w:rStyle w:val="Hyperlink"/>
          </w:rPr>
          <w:t>https://itunes.apple.com/us/app/on-demand-interpreting-odi/id519137581?mt=8#</w:t>
        </w:r>
      </w:hyperlink>
    </w:p>
    <w:p w14:paraId="7055547D" w14:textId="7ADEE16B" w:rsidR="00316176" w:rsidRDefault="001075FF" w:rsidP="00316176">
      <w:r>
        <w:t xml:space="preserve">Android - </w:t>
      </w:r>
      <w:hyperlink r:id="rId11" w:history="1">
        <w:r w:rsidR="00316176" w:rsidRPr="00567CC5">
          <w:rPr>
            <w:rStyle w:val="Hyperlink"/>
          </w:rPr>
          <w:t>https://play.google.com/store/apps/details?id=com.odi.android&amp;hl=en</w:t>
        </w:r>
      </w:hyperlink>
    </w:p>
    <w:p w14:paraId="149726D0" w14:textId="77777777" w:rsidR="00316176" w:rsidRPr="00043828" w:rsidRDefault="00316176" w:rsidP="00316176">
      <w:pPr>
        <w:spacing w:after="0"/>
        <w:rPr>
          <w:b/>
        </w:rPr>
      </w:pPr>
      <w:r w:rsidRPr="00043828">
        <w:rPr>
          <w:b/>
        </w:rPr>
        <w:t>Security – VPN and HIPAA</w:t>
      </w:r>
    </w:p>
    <w:p w14:paraId="05B8C685" w14:textId="77777777" w:rsidR="00316176" w:rsidRDefault="00316176" w:rsidP="00316176">
      <w:pPr>
        <w:spacing w:after="0"/>
      </w:pPr>
    </w:p>
    <w:p w14:paraId="1CA47E56" w14:textId="2C1B239E" w:rsidR="00316176" w:rsidRDefault="00316176" w:rsidP="00397A67">
      <w:pPr>
        <w:spacing w:after="0"/>
        <w:jc w:val="both"/>
      </w:pPr>
      <w:r>
        <w:t xml:space="preserve">To ensure HIPAA compliance, connections </w:t>
      </w:r>
      <w:r w:rsidR="00397A67">
        <w:t xml:space="preserve">from the </w:t>
      </w:r>
      <w:r w:rsidR="00397A67" w:rsidRPr="00397A67">
        <w:t>customer</w:t>
      </w:r>
      <w:r w:rsidR="00397A67">
        <w:t xml:space="preserve">’s network </w:t>
      </w:r>
      <w:r>
        <w:t xml:space="preserve">to Stratus Video </w:t>
      </w:r>
      <w:r w:rsidR="00397A67">
        <w:t xml:space="preserve">platform </w:t>
      </w:r>
      <w:r>
        <w:t>require an IPSEC or SSL VPN connection.   This ensures both the call setup and media of the v</w:t>
      </w:r>
      <w:r w:rsidR="00397A67">
        <w:t xml:space="preserve">ideo and audio calls will be </w:t>
      </w:r>
      <w:r>
        <w:t xml:space="preserve">encrypted over the Internet.  All </w:t>
      </w:r>
      <w:r w:rsidR="00397A67">
        <w:t xml:space="preserve">Stratus Video </w:t>
      </w:r>
      <w:r w:rsidR="00397A67" w:rsidRPr="00397A67">
        <w:t>interpret</w:t>
      </w:r>
      <w:r w:rsidR="00397A67">
        <w:t xml:space="preserve">ers are connected to the Stratus Video platform over either dedicated circuits or VPN connections. </w:t>
      </w:r>
      <w:r>
        <w:t xml:space="preserve">Stratus Video will setup the VPN parameters based on the customers’ security requirements. Stratus Video supports site-to-site VPN’s to the customer’s firewall or VPN terminator, </w:t>
      </w:r>
      <w:r w:rsidR="00397A67">
        <w:t>or</w:t>
      </w:r>
      <w:r>
        <w:t xml:space="preserve"> device-based Cisco AnyConnect VPN’s. If the customer does not have a pre-defined set of VPN parameters then Stratus Video will </w:t>
      </w:r>
      <w:r w:rsidR="00397A67">
        <w:t>recommend</w:t>
      </w:r>
      <w:r>
        <w:t xml:space="preserve"> a set of HIPAA compliant parameters to the customer. </w:t>
      </w:r>
    </w:p>
    <w:p w14:paraId="6D8F6E8C" w14:textId="77777777" w:rsidR="00316176" w:rsidRPr="00D32E3C" w:rsidRDefault="00316176" w:rsidP="00316176">
      <w:pPr>
        <w:spacing w:after="0"/>
      </w:pPr>
    </w:p>
    <w:p w14:paraId="7A297940" w14:textId="77777777" w:rsidR="001075FF" w:rsidRDefault="001075FF">
      <w:pPr>
        <w:spacing w:after="0" w:line="240" w:lineRule="auto"/>
      </w:pPr>
      <w:r>
        <w:br w:type="page"/>
      </w:r>
    </w:p>
    <w:p w14:paraId="3290F1BD" w14:textId="26CF4F7F" w:rsidR="00316176" w:rsidRDefault="00316176" w:rsidP="00316176">
      <w:pPr>
        <w:spacing w:after="0"/>
        <w:rPr>
          <w:b/>
        </w:rPr>
      </w:pPr>
      <w:r>
        <w:rPr>
          <w:b/>
        </w:rPr>
        <w:lastRenderedPageBreak/>
        <w:t>Approved Tablets and Smartphones</w:t>
      </w:r>
    </w:p>
    <w:p w14:paraId="7D96A351" w14:textId="77777777" w:rsidR="00316176" w:rsidRDefault="00316176" w:rsidP="00316176">
      <w:pPr>
        <w:spacing w:after="0"/>
        <w:ind w:firstLine="720"/>
        <w:rPr>
          <w:b/>
        </w:rPr>
      </w:pPr>
    </w:p>
    <w:p w14:paraId="17045B75" w14:textId="77777777" w:rsidR="00316176" w:rsidRDefault="00316176" w:rsidP="00316176">
      <w:pPr>
        <w:spacing w:after="0"/>
        <w:rPr>
          <w:b/>
          <w:u w:val="single"/>
        </w:rPr>
      </w:pPr>
      <w:r w:rsidRPr="00AA4E63">
        <w:rPr>
          <w:b/>
          <w:u w:val="single"/>
        </w:rPr>
        <w:t>iOS Devices</w:t>
      </w:r>
    </w:p>
    <w:p w14:paraId="6233EE5C" w14:textId="52889529" w:rsidR="00397A67" w:rsidRPr="00CC5D59" w:rsidRDefault="00397A67" w:rsidP="00397A67">
      <w:pPr>
        <w:widowControl w:val="0"/>
        <w:autoSpaceDE w:val="0"/>
        <w:autoSpaceDN w:val="0"/>
        <w:adjustRightInd w:val="0"/>
        <w:spacing w:after="0" w:line="240" w:lineRule="auto"/>
        <w:ind w:left="720"/>
      </w:pPr>
      <w:proofErr w:type="gramStart"/>
      <w:r w:rsidRPr="00CC5D59">
        <w:t>iPhone</w:t>
      </w:r>
      <w:proofErr w:type="gramEnd"/>
      <w:r w:rsidRPr="00CC5D59">
        <w:t>® 6S</w:t>
      </w:r>
    </w:p>
    <w:p w14:paraId="748DD634" w14:textId="5DCEAAF1" w:rsidR="00397A67" w:rsidRPr="00CC5D59" w:rsidRDefault="00397A67" w:rsidP="00397A67">
      <w:pPr>
        <w:widowControl w:val="0"/>
        <w:autoSpaceDE w:val="0"/>
        <w:autoSpaceDN w:val="0"/>
        <w:adjustRightInd w:val="0"/>
        <w:spacing w:after="0" w:line="240" w:lineRule="auto"/>
        <w:ind w:left="720"/>
      </w:pPr>
      <w:proofErr w:type="gramStart"/>
      <w:r w:rsidRPr="00CC5D59">
        <w:t>iPhone</w:t>
      </w:r>
      <w:proofErr w:type="gramEnd"/>
      <w:r w:rsidRPr="00CC5D59">
        <w:t>® 6</w:t>
      </w:r>
    </w:p>
    <w:p w14:paraId="1D3542E4" w14:textId="77777777" w:rsidR="00316176" w:rsidRPr="00CC5D59" w:rsidRDefault="00316176" w:rsidP="00397A67">
      <w:pPr>
        <w:widowControl w:val="0"/>
        <w:autoSpaceDE w:val="0"/>
        <w:autoSpaceDN w:val="0"/>
        <w:adjustRightInd w:val="0"/>
        <w:spacing w:after="0" w:line="240" w:lineRule="auto"/>
        <w:ind w:left="720"/>
      </w:pPr>
      <w:proofErr w:type="gramStart"/>
      <w:r w:rsidRPr="00CC5D59">
        <w:t>iPhone</w:t>
      </w:r>
      <w:proofErr w:type="gramEnd"/>
      <w:r w:rsidRPr="00CC5D59">
        <w:t>® 5S</w:t>
      </w:r>
    </w:p>
    <w:p w14:paraId="1F53DED3" w14:textId="77777777" w:rsidR="00316176" w:rsidRPr="00CC5D59" w:rsidRDefault="00316176" w:rsidP="00397A67">
      <w:pPr>
        <w:widowControl w:val="0"/>
        <w:autoSpaceDE w:val="0"/>
        <w:autoSpaceDN w:val="0"/>
        <w:adjustRightInd w:val="0"/>
        <w:spacing w:after="0" w:line="240" w:lineRule="auto"/>
        <w:ind w:left="720"/>
      </w:pPr>
      <w:r w:rsidRPr="00CC5D59">
        <w:t>iPhone® 5c</w:t>
      </w:r>
    </w:p>
    <w:p w14:paraId="6F980EC1" w14:textId="77777777" w:rsidR="00316176" w:rsidRPr="00CC5D59" w:rsidRDefault="00316176" w:rsidP="00397A67">
      <w:pPr>
        <w:widowControl w:val="0"/>
        <w:autoSpaceDE w:val="0"/>
        <w:autoSpaceDN w:val="0"/>
        <w:adjustRightInd w:val="0"/>
        <w:spacing w:after="0" w:line="240" w:lineRule="auto"/>
        <w:ind w:left="720"/>
      </w:pPr>
      <w:r w:rsidRPr="00CC5D59">
        <w:t>iPhone® 4S</w:t>
      </w:r>
    </w:p>
    <w:p w14:paraId="377AF49B" w14:textId="77777777" w:rsidR="00316176" w:rsidRPr="00CC5D59" w:rsidRDefault="00316176" w:rsidP="00397A67">
      <w:pPr>
        <w:widowControl w:val="0"/>
        <w:autoSpaceDE w:val="0"/>
        <w:autoSpaceDN w:val="0"/>
        <w:adjustRightInd w:val="0"/>
        <w:spacing w:after="0" w:line="240" w:lineRule="auto"/>
        <w:ind w:left="720"/>
      </w:pPr>
      <w:r w:rsidRPr="00CC5D59">
        <w:t>iPhone® 4</w:t>
      </w:r>
    </w:p>
    <w:p w14:paraId="0306A6C5" w14:textId="77777777" w:rsidR="00316176" w:rsidRPr="00CC5D59" w:rsidRDefault="00316176" w:rsidP="00397A67">
      <w:pPr>
        <w:widowControl w:val="0"/>
        <w:autoSpaceDE w:val="0"/>
        <w:autoSpaceDN w:val="0"/>
        <w:adjustRightInd w:val="0"/>
        <w:spacing w:after="0" w:line="240" w:lineRule="auto"/>
        <w:ind w:left="720"/>
      </w:pPr>
      <w:r w:rsidRPr="00CC5D59">
        <w:t>iPod touch® 4th generation</w:t>
      </w:r>
    </w:p>
    <w:p w14:paraId="5CCF32B0" w14:textId="6189E7B6" w:rsidR="00397A67" w:rsidRPr="00CC5D59" w:rsidRDefault="00397A67" w:rsidP="00397A67">
      <w:pPr>
        <w:widowControl w:val="0"/>
        <w:autoSpaceDE w:val="0"/>
        <w:autoSpaceDN w:val="0"/>
        <w:adjustRightInd w:val="0"/>
        <w:spacing w:after="0" w:line="240" w:lineRule="auto"/>
        <w:ind w:left="720"/>
      </w:pPr>
      <w:proofErr w:type="gramStart"/>
      <w:r w:rsidRPr="00CC5D59">
        <w:t>iPad</w:t>
      </w:r>
      <w:proofErr w:type="gramEnd"/>
      <w:r w:rsidRPr="00CC5D59">
        <w:t xml:space="preserve"> Air 2 </w:t>
      </w:r>
    </w:p>
    <w:p w14:paraId="3138797B" w14:textId="3162FD93" w:rsidR="00316176" w:rsidRPr="00CC5D59" w:rsidRDefault="00316176" w:rsidP="00397A67">
      <w:pPr>
        <w:widowControl w:val="0"/>
        <w:autoSpaceDE w:val="0"/>
        <w:autoSpaceDN w:val="0"/>
        <w:adjustRightInd w:val="0"/>
        <w:spacing w:after="0" w:line="240" w:lineRule="auto"/>
        <w:ind w:left="720"/>
      </w:pPr>
      <w:proofErr w:type="gramStart"/>
      <w:r w:rsidRPr="00CC5D59">
        <w:t>i</w:t>
      </w:r>
      <w:r w:rsidR="00397A67" w:rsidRPr="00CC5D59">
        <w:t>Pad</w:t>
      </w:r>
      <w:proofErr w:type="gramEnd"/>
      <w:r w:rsidRPr="00CC5D59">
        <w:t xml:space="preserve"> Air</w:t>
      </w:r>
    </w:p>
    <w:p w14:paraId="5E993A14" w14:textId="3F456541" w:rsidR="00316176" w:rsidRPr="00CC5D59" w:rsidRDefault="00397A67" w:rsidP="00397A67">
      <w:pPr>
        <w:widowControl w:val="0"/>
        <w:autoSpaceDE w:val="0"/>
        <w:autoSpaceDN w:val="0"/>
        <w:adjustRightInd w:val="0"/>
        <w:spacing w:after="0" w:line="240" w:lineRule="auto"/>
        <w:ind w:left="720"/>
      </w:pPr>
      <w:proofErr w:type="gramStart"/>
      <w:r w:rsidRPr="00CC5D59">
        <w:t>iPad</w:t>
      </w:r>
      <w:proofErr w:type="gramEnd"/>
      <w:r w:rsidR="00316176" w:rsidRPr="00CC5D59">
        <w:t xml:space="preserve"> 2</w:t>
      </w:r>
    </w:p>
    <w:p w14:paraId="3755EC4E" w14:textId="7D2A79A7" w:rsidR="00316176" w:rsidRPr="00CC5D59" w:rsidRDefault="00397A67" w:rsidP="00397A67">
      <w:pPr>
        <w:widowControl w:val="0"/>
        <w:autoSpaceDE w:val="0"/>
        <w:autoSpaceDN w:val="0"/>
        <w:adjustRightInd w:val="0"/>
        <w:spacing w:after="0" w:line="240" w:lineRule="auto"/>
        <w:ind w:left="720"/>
      </w:pPr>
      <w:proofErr w:type="gramStart"/>
      <w:r w:rsidRPr="00CC5D59">
        <w:t>iPad</w:t>
      </w:r>
      <w:proofErr w:type="gramEnd"/>
      <w:r w:rsidRPr="00CC5D59">
        <w:t xml:space="preserve"> </w:t>
      </w:r>
      <w:r w:rsidR="00316176" w:rsidRPr="00CC5D59">
        <w:t>Mini</w:t>
      </w:r>
    </w:p>
    <w:p w14:paraId="4A8DEE72" w14:textId="77777777" w:rsidR="00316176" w:rsidRPr="00CC5D59" w:rsidRDefault="00316176" w:rsidP="00316176">
      <w:pPr>
        <w:spacing w:after="0"/>
      </w:pPr>
    </w:p>
    <w:p w14:paraId="42017284" w14:textId="77777777" w:rsidR="00316176" w:rsidRPr="00CC5D59" w:rsidRDefault="00316176" w:rsidP="00316176">
      <w:pPr>
        <w:spacing w:after="0"/>
        <w:rPr>
          <w:b/>
        </w:rPr>
      </w:pPr>
      <w:r w:rsidRPr="00CC5D59">
        <w:rPr>
          <w:b/>
        </w:rPr>
        <w:t>Android™ Devices</w:t>
      </w:r>
    </w:p>
    <w:p w14:paraId="4A94C96B" w14:textId="054582A0" w:rsidR="00397A67" w:rsidRPr="00CC5D59" w:rsidRDefault="00397A67" w:rsidP="00316176">
      <w:pPr>
        <w:spacing w:after="0"/>
      </w:pPr>
      <w:r w:rsidRPr="00CC5D59">
        <w:t>Recommend using a Samsung Tablet series and due to the variability of hardware and Android OS, compatibility testing is required</w:t>
      </w:r>
    </w:p>
    <w:p w14:paraId="0FE8A588" w14:textId="77777777" w:rsidR="000F0999" w:rsidRPr="00CC5D59" w:rsidRDefault="000F0999" w:rsidP="000F0999">
      <w:pPr>
        <w:spacing w:after="0"/>
      </w:pPr>
    </w:p>
    <w:p w14:paraId="1041B1E8" w14:textId="77777777" w:rsidR="00316176" w:rsidRPr="00CC5D59" w:rsidRDefault="00316176" w:rsidP="00316176">
      <w:pPr>
        <w:rPr>
          <w:b/>
        </w:rPr>
      </w:pPr>
      <w:r w:rsidRPr="00CC5D59">
        <w:rPr>
          <w:b/>
        </w:rPr>
        <w:t xml:space="preserve">PC and MAC Requirements </w:t>
      </w:r>
    </w:p>
    <w:p w14:paraId="4352BE9D" w14:textId="77777777" w:rsidR="00316176" w:rsidRPr="00CC5D59" w:rsidRDefault="00316176" w:rsidP="00316176">
      <w:pPr>
        <w:spacing w:after="0"/>
        <w:rPr>
          <w:b/>
        </w:rPr>
      </w:pPr>
      <w:r w:rsidRPr="00CC5D59">
        <w:rPr>
          <w:b/>
        </w:rPr>
        <w:t>Minimum Requirements</w:t>
      </w:r>
    </w:p>
    <w:p w14:paraId="586762C1" w14:textId="77777777" w:rsidR="00316176" w:rsidRPr="00CC5D59" w:rsidRDefault="00316176" w:rsidP="00316176">
      <w:pPr>
        <w:spacing w:after="0" w:line="240" w:lineRule="auto"/>
      </w:pPr>
      <w:r w:rsidRPr="00CC5D59">
        <w:t>Operating System:</w:t>
      </w:r>
    </w:p>
    <w:p w14:paraId="1144582A" w14:textId="39EF3BBE" w:rsidR="00316176" w:rsidRPr="00CC5D59" w:rsidRDefault="00316176" w:rsidP="000F0999">
      <w:pPr>
        <w:pStyle w:val="ListParagraph"/>
        <w:numPr>
          <w:ilvl w:val="0"/>
          <w:numId w:val="4"/>
        </w:numPr>
        <w:spacing w:after="0" w:line="240" w:lineRule="auto"/>
      </w:pPr>
      <w:r w:rsidRPr="00CC5D59">
        <w:t>Windows XP / 2003 / Vista / 7 / 8 / 8.1 (including 64 bit versions), DirectX 9.0c or higher</w:t>
      </w:r>
    </w:p>
    <w:p w14:paraId="05F6F2C4" w14:textId="3E95A102" w:rsidR="00316176" w:rsidRPr="00CC5D59" w:rsidRDefault="00316176" w:rsidP="000F0999">
      <w:pPr>
        <w:pStyle w:val="ListParagraph"/>
        <w:numPr>
          <w:ilvl w:val="0"/>
          <w:numId w:val="4"/>
        </w:numPr>
        <w:spacing w:after="0" w:line="240" w:lineRule="auto"/>
      </w:pPr>
      <w:r w:rsidRPr="00CC5D59">
        <w:t>Mac OS X 10.5 Leopard or higher</w:t>
      </w:r>
    </w:p>
    <w:p w14:paraId="6DCC02D2" w14:textId="77777777" w:rsidR="00316176" w:rsidRPr="00CC5D59" w:rsidRDefault="00316176" w:rsidP="000F0999">
      <w:pPr>
        <w:pStyle w:val="ListParagraph"/>
        <w:numPr>
          <w:ilvl w:val="0"/>
          <w:numId w:val="4"/>
        </w:numPr>
        <w:spacing w:after="0" w:line="240" w:lineRule="auto"/>
      </w:pPr>
      <w:r w:rsidRPr="00CC5D59">
        <w:t>Any x86 CPU with SSE2 instructions (audio/high-res video calls)</w:t>
      </w:r>
    </w:p>
    <w:p w14:paraId="46952647" w14:textId="77777777" w:rsidR="00316176" w:rsidRPr="00CC5D59" w:rsidRDefault="00316176" w:rsidP="000F0999">
      <w:pPr>
        <w:pStyle w:val="ListParagraph"/>
        <w:numPr>
          <w:ilvl w:val="0"/>
          <w:numId w:val="4"/>
        </w:numPr>
        <w:spacing w:after="0" w:line="240" w:lineRule="auto"/>
      </w:pPr>
      <w:r w:rsidRPr="00CC5D59">
        <w:t>Core 2 Duo class, 2.33 GHz (H.264 calls)</w:t>
      </w:r>
    </w:p>
    <w:p w14:paraId="62EA5286" w14:textId="77777777" w:rsidR="00316176" w:rsidRPr="00CC5D59" w:rsidRDefault="00316176" w:rsidP="000F0999">
      <w:pPr>
        <w:pStyle w:val="ListParagraph"/>
        <w:numPr>
          <w:ilvl w:val="0"/>
          <w:numId w:val="4"/>
        </w:numPr>
        <w:spacing w:after="0"/>
      </w:pPr>
      <w:r w:rsidRPr="00CC5D59">
        <w:t>1GB Ram (2GB recommended on Vista)</w:t>
      </w:r>
    </w:p>
    <w:p w14:paraId="526CCBA0" w14:textId="77777777" w:rsidR="00316176" w:rsidRPr="00CC5D59" w:rsidRDefault="00316176" w:rsidP="000F0999">
      <w:pPr>
        <w:pStyle w:val="ListParagraph"/>
        <w:numPr>
          <w:ilvl w:val="0"/>
          <w:numId w:val="4"/>
        </w:numPr>
        <w:spacing w:after="0"/>
      </w:pPr>
      <w:r w:rsidRPr="00CC5D59">
        <w:t>30Mb unused hard-disk space</w:t>
      </w:r>
    </w:p>
    <w:p w14:paraId="32CC9703" w14:textId="77777777" w:rsidR="00316176" w:rsidRPr="00CC5D59" w:rsidRDefault="00316176" w:rsidP="00316176">
      <w:pPr>
        <w:spacing w:after="0"/>
      </w:pPr>
    </w:p>
    <w:p w14:paraId="6DCA186B" w14:textId="77777777" w:rsidR="00316176" w:rsidRPr="00CC5D59" w:rsidRDefault="00316176" w:rsidP="00316176">
      <w:pPr>
        <w:spacing w:after="0"/>
        <w:rPr>
          <w:b/>
        </w:rPr>
      </w:pPr>
      <w:r w:rsidRPr="00CC5D59">
        <w:rPr>
          <w:b/>
        </w:rPr>
        <w:t>Recommended Requirements</w:t>
      </w:r>
    </w:p>
    <w:p w14:paraId="7D17A1E6" w14:textId="77777777" w:rsidR="00316176" w:rsidRPr="00CC5D59" w:rsidRDefault="00316176" w:rsidP="00316176">
      <w:pPr>
        <w:spacing w:after="0" w:line="240" w:lineRule="auto"/>
      </w:pPr>
      <w:r w:rsidRPr="00CC5D59">
        <w:t>Operating System:</w:t>
      </w:r>
    </w:p>
    <w:p w14:paraId="0EAAFD74" w14:textId="6EEDB938" w:rsidR="00316176" w:rsidRPr="00CC5D59" w:rsidRDefault="00316176" w:rsidP="000F0999">
      <w:pPr>
        <w:pStyle w:val="ListParagraph"/>
        <w:numPr>
          <w:ilvl w:val="0"/>
          <w:numId w:val="2"/>
        </w:numPr>
        <w:spacing w:after="0" w:line="240" w:lineRule="auto"/>
      </w:pPr>
      <w:r w:rsidRPr="00CC5D59">
        <w:t>Windows 7 (including 64 bit versions), DirectX 9.0c or higher</w:t>
      </w:r>
    </w:p>
    <w:p w14:paraId="50C9F939" w14:textId="2B8F4992" w:rsidR="00316176" w:rsidRPr="00CC5D59" w:rsidRDefault="00316176" w:rsidP="000F0999">
      <w:pPr>
        <w:pStyle w:val="ListParagraph"/>
        <w:numPr>
          <w:ilvl w:val="0"/>
          <w:numId w:val="2"/>
        </w:numPr>
        <w:spacing w:after="0" w:line="240" w:lineRule="auto"/>
      </w:pPr>
      <w:r w:rsidRPr="00CC5D59">
        <w:t>Mac OS X 10.5 Leopard or higher</w:t>
      </w:r>
    </w:p>
    <w:p w14:paraId="6F6ACE61" w14:textId="77777777" w:rsidR="00316176" w:rsidRPr="00CC5D59" w:rsidRDefault="00316176" w:rsidP="000F0999">
      <w:pPr>
        <w:pStyle w:val="ListParagraph"/>
        <w:numPr>
          <w:ilvl w:val="0"/>
          <w:numId w:val="2"/>
        </w:numPr>
        <w:spacing w:after="0" w:line="240" w:lineRule="auto"/>
      </w:pPr>
      <w:r w:rsidRPr="00CC5D59">
        <w:t>Core 2 Duo class, 3 GHz</w:t>
      </w:r>
    </w:p>
    <w:p w14:paraId="6F7C54CC" w14:textId="77777777" w:rsidR="00316176" w:rsidRPr="00CC5D59" w:rsidRDefault="00316176" w:rsidP="000F0999">
      <w:pPr>
        <w:pStyle w:val="ListParagraph"/>
        <w:numPr>
          <w:ilvl w:val="0"/>
          <w:numId w:val="2"/>
        </w:numPr>
        <w:spacing w:after="0"/>
      </w:pPr>
      <w:r w:rsidRPr="00CC5D59">
        <w:t>4GB Ram (2GB recommended on Vista)</w:t>
      </w:r>
    </w:p>
    <w:p w14:paraId="0FCE162A" w14:textId="77777777" w:rsidR="00316176" w:rsidRPr="00CC5D59" w:rsidRDefault="00316176" w:rsidP="000F0999">
      <w:pPr>
        <w:pStyle w:val="ListParagraph"/>
        <w:numPr>
          <w:ilvl w:val="0"/>
          <w:numId w:val="2"/>
        </w:numPr>
        <w:spacing w:after="0"/>
      </w:pPr>
      <w:r w:rsidRPr="00CC5D59">
        <w:t>250Mb unused hard-disk space</w:t>
      </w:r>
    </w:p>
    <w:p w14:paraId="3E432DC7" w14:textId="77777777" w:rsidR="00316176" w:rsidRPr="00CC5D59" w:rsidRDefault="00316176" w:rsidP="00316176">
      <w:pPr>
        <w:spacing w:after="0"/>
      </w:pPr>
    </w:p>
    <w:p w14:paraId="323FF4A6" w14:textId="77777777" w:rsidR="00316176" w:rsidRPr="00CC5D59" w:rsidRDefault="00316176" w:rsidP="00316176">
      <w:pPr>
        <w:spacing w:after="0"/>
        <w:rPr>
          <w:b/>
        </w:rPr>
      </w:pPr>
      <w:r w:rsidRPr="00CC5D59">
        <w:rPr>
          <w:b/>
        </w:rPr>
        <w:t>Recommended Peripheral Webcams</w:t>
      </w:r>
    </w:p>
    <w:p w14:paraId="5A995779" w14:textId="77777777" w:rsidR="00316176" w:rsidRPr="00CC5D59" w:rsidRDefault="00316176" w:rsidP="00397A67">
      <w:pPr>
        <w:pStyle w:val="ListParagraph"/>
        <w:numPr>
          <w:ilvl w:val="0"/>
          <w:numId w:val="6"/>
        </w:numPr>
        <w:spacing w:after="0" w:line="240" w:lineRule="auto"/>
        <w:ind w:left="720"/>
      </w:pPr>
      <w:r w:rsidRPr="00CC5D59">
        <w:t>Logitech HD Pro C910</w:t>
      </w:r>
    </w:p>
    <w:p w14:paraId="47BDAEA0" w14:textId="77777777" w:rsidR="00316176" w:rsidRPr="00CC5D59" w:rsidRDefault="00316176" w:rsidP="00397A67">
      <w:pPr>
        <w:pStyle w:val="ListParagraph"/>
        <w:numPr>
          <w:ilvl w:val="0"/>
          <w:numId w:val="6"/>
        </w:numPr>
        <w:spacing w:after="0" w:line="240" w:lineRule="auto"/>
        <w:ind w:left="720"/>
      </w:pPr>
      <w:r w:rsidRPr="00CC5D59">
        <w:t xml:space="preserve">Logitech HD Pro C920 </w:t>
      </w:r>
    </w:p>
    <w:p w14:paraId="52E0F8A8" w14:textId="77777777" w:rsidR="00316176" w:rsidRPr="00CC5D59" w:rsidRDefault="00316176" w:rsidP="00397A67">
      <w:pPr>
        <w:pStyle w:val="ListParagraph"/>
        <w:numPr>
          <w:ilvl w:val="0"/>
          <w:numId w:val="6"/>
        </w:numPr>
        <w:spacing w:after="0" w:line="240" w:lineRule="auto"/>
        <w:ind w:left="720"/>
      </w:pPr>
      <w:r w:rsidRPr="00CC5D59">
        <w:t xml:space="preserve">Logitech HD Pro C930 </w:t>
      </w:r>
    </w:p>
    <w:p w14:paraId="1BB01847" w14:textId="77777777" w:rsidR="00316176" w:rsidRPr="00CC5D59" w:rsidRDefault="00316176" w:rsidP="00397A67">
      <w:pPr>
        <w:pStyle w:val="ListParagraph"/>
        <w:numPr>
          <w:ilvl w:val="0"/>
          <w:numId w:val="6"/>
        </w:numPr>
        <w:spacing w:after="0" w:line="240" w:lineRule="auto"/>
        <w:ind w:left="720"/>
      </w:pPr>
      <w:r w:rsidRPr="00CC5D59">
        <w:t>Logitech HD Pro C510</w:t>
      </w:r>
    </w:p>
    <w:p w14:paraId="4DA02E10" w14:textId="77777777" w:rsidR="00316176" w:rsidRPr="00CC5D59" w:rsidRDefault="00316176" w:rsidP="00397A67">
      <w:pPr>
        <w:pStyle w:val="ListParagraph"/>
        <w:numPr>
          <w:ilvl w:val="0"/>
          <w:numId w:val="6"/>
        </w:numPr>
        <w:spacing w:after="0" w:line="240" w:lineRule="auto"/>
        <w:ind w:left="720"/>
      </w:pPr>
      <w:r w:rsidRPr="00CC5D59">
        <w:t>Microsoft Life Cam Studio</w:t>
      </w:r>
    </w:p>
    <w:p w14:paraId="15140697" w14:textId="77777777" w:rsidR="00316176" w:rsidRDefault="00316176" w:rsidP="00316176">
      <w:pPr>
        <w:spacing w:after="0"/>
        <w:rPr>
          <w:b/>
        </w:rPr>
      </w:pPr>
    </w:p>
    <w:p w14:paraId="3C4D7C1D" w14:textId="77777777" w:rsidR="00316176" w:rsidRPr="00043828" w:rsidRDefault="00316176" w:rsidP="00316176">
      <w:pPr>
        <w:rPr>
          <w:b/>
        </w:rPr>
      </w:pPr>
      <w:r w:rsidRPr="00043828">
        <w:rPr>
          <w:b/>
        </w:rPr>
        <w:t>Application Requirements</w:t>
      </w:r>
    </w:p>
    <w:p w14:paraId="039F334A" w14:textId="77777777" w:rsidR="00316176" w:rsidRDefault="00316176" w:rsidP="00CC5D59">
      <w:pPr>
        <w:pStyle w:val="ListParagraph"/>
        <w:numPr>
          <w:ilvl w:val="0"/>
          <w:numId w:val="1"/>
        </w:numPr>
        <w:spacing w:after="0"/>
        <w:ind w:left="720"/>
        <w:jc w:val="both"/>
      </w:pPr>
      <w:r>
        <w:t>The required “Outbound Only” (See Below) ports for each used product must be opened on the hospital’s firewall.</w:t>
      </w:r>
    </w:p>
    <w:p w14:paraId="0D7F4DB1" w14:textId="77777777" w:rsidR="00316176" w:rsidRDefault="00316176" w:rsidP="00CC5D59">
      <w:pPr>
        <w:pStyle w:val="ListParagraph"/>
        <w:numPr>
          <w:ilvl w:val="0"/>
          <w:numId w:val="1"/>
        </w:numPr>
        <w:spacing w:after="0"/>
        <w:ind w:left="720"/>
        <w:jc w:val="both"/>
      </w:pPr>
      <w:r>
        <w:t>Each concurrent video interpreted call requires a minimum bandwidth of 384K.</w:t>
      </w:r>
    </w:p>
    <w:p w14:paraId="67D42E6E" w14:textId="77777777" w:rsidR="00316176" w:rsidRDefault="00316176" w:rsidP="00CC5D59">
      <w:pPr>
        <w:pStyle w:val="ListParagraph"/>
        <w:numPr>
          <w:ilvl w:val="0"/>
          <w:numId w:val="1"/>
        </w:numPr>
        <w:spacing w:after="0"/>
        <w:ind w:left="720"/>
        <w:jc w:val="both"/>
      </w:pPr>
      <w:r>
        <w:t>Each concurrent audio call for spoken language requires a minimum of 64K.</w:t>
      </w:r>
    </w:p>
    <w:p w14:paraId="4E725876" w14:textId="241D7C58" w:rsidR="00316176" w:rsidRDefault="00316176" w:rsidP="00CC5D59">
      <w:pPr>
        <w:pStyle w:val="ListParagraph"/>
        <w:spacing w:after="0"/>
        <w:ind w:hanging="360"/>
        <w:jc w:val="both"/>
      </w:pPr>
      <w:r>
        <w:t xml:space="preserve">4. </w:t>
      </w:r>
      <w:r w:rsidR="001075FF">
        <w:tab/>
      </w:r>
      <w:r>
        <w:t xml:space="preserve">Stratus Video requires the customer to have a non-saturated Internet connection.  </w:t>
      </w:r>
    </w:p>
    <w:p w14:paraId="13B885BB" w14:textId="0F003E46" w:rsidR="00316176" w:rsidRDefault="001075FF" w:rsidP="00CC5D59">
      <w:pPr>
        <w:spacing w:after="0"/>
        <w:ind w:left="720" w:hanging="360"/>
        <w:jc w:val="both"/>
      </w:pPr>
      <w:r>
        <w:t>5.</w:t>
      </w:r>
      <w:r>
        <w:tab/>
      </w:r>
      <w:r w:rsidR="00316176">
        <w:t>For the Stratus Video App software, the customer must provide a wireless network with enough coverage, capacity and security for connectivity over the hospital network. The network should be designed and structured to provide 384k of bandwidth for each simultaneous video call.</w:t>
      </w:r>
    </w:p>
    <w:p w14:paraId="28EF08C3" w14:textId="1A380B9F" w:rsidR="00316176" w:rsidRDefault="00316176" w:rsidP="00CC5D59">
      <w:pPr>
        <w:spacing w:after="0"/>
        <w:ind w:left="720" w:hanging="360"/>
        <w:jc w:val="both"/>
      </w:pPr>
      <w:r>
        <w:t xml:space="preserve">6. </w:t>
      </w:r>
      <w:r w:rsidR="001075FF">
        <w:tab/>
      </w:r>
      <w:r>
        <w:t>If possible, QOS should be used on the entire session from the video device to the customers firewall.</w:t>
      </w:r>
    </w:p>
    <w:p w14:paraId="752FF2A9" w14:textId="77777777" w:rsidR="00316176" w:rsidRPr="00043828" w:rsidRDefault="00316176" w:rsidP="00316176">
      <w:pPr>
        <w:spacing w:after="0"/>
        <w:rPr>
          <w:b/>
        </w:rPr>
      </w:pPr>
      <w:r>
        <w:br/>
      </w:r>
      <w:r>
        <w:rPr>
          <w:b/>
        </w:rPr>
        <w:t>Port Requirements for the Stratus Video</w:t>
      </w:r>
      <w:r w:rsidRPr="00043828">
        <w:rPr>
          <w:b/>
        </w:rPr>
        <w:t xml:space="preserve"> </w:t>
      </w:r>
      <w:r>
        <w:rPr>
          <w:b/>
        </w:rPr>
        <w:t>App</w:t>
      </w:r>
      <w:r w:rsidRPr="00043828">
        <w:rPr>
          <w:b/>
        </w:rPr>
        <w:br/>
      </w:r>
    </w:p>
    <w:p w14:paraId="4B7D24B8" w14:textId="77777777" w:rsidR="00316176" w:rsidRDefault="00316176" w:rsidP="00CC5D59">
      <w:pPr>
        <w:spacing w:after="0"/>
        <w:ind w:left="720"/>
        <w:jc w:val="both"/>
      </w:pPr>
      <w:r>
        <w:t xml:space="preserve">The Stratus Video App is a SIP based video software application.  They require the following ports to be opened on the hospital firewall to allow the software to communicate with Stratus Video’s servers and for the SIP signaling and media to pass through the firewall.  Only OUTBOUND ports are required to be opened because the Stratus Video App uses stateful HTTPS, SIP and RTP ports.  The Stratus Video App also works with source NATing of internal IPs and do not require a 1 to 1 NAT or a globally routed IP address.     </w:t>
      </w:r>
    </w:p>
    <w:p w14:paraId="1AF69344" w14:textId="77777777" w:rsidR="00316176" w:rsidRDefault="00316176" w:rsidP="00397A67">
      <w:pPr>
        <w:spacing w:after="0"/>
        <w:ind w:left="720"/>
      </w:pPr>
    </w:p>
    <w:p w14:paraId="007C6B2D" w14:textId="0E937371"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From:   </w:t>
      </w:r>
      <w:r w:rsidR="000F0999">
        <w:rPr>
          <w:rFonts w:cs="Calibri"/>
        </w:rPr>
        <w:tab/>
      </w:r>
      <w:r w:rsidRPr="00726456">
        <w:rPr>
          <w:rFonts w:cs="Calibri"/>
        </w:rPr>
        <w:t>Any IP address, subnet, or host address</w:t>
      </w:r>
    </w:p>
    <w:p w14:paraId="40285E29" w14:textId="76BDFE8E"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To:  </w:t>
      </w:r>
      <w:r w:rsidR="000F0999">
        <w:rPr>
          <w:rFonts w:cs="Calibri"/>
        </w:rPr>
        <w:tab/>
      </w:r>
      <w:r w:rsidRPr="00726456">
        <w:rPr>
          <w:rFonts w:cs="Calibri"/>
        </w:rPr>
        <w:t>208.94.16.21</w:t>
      </w:r>
      <w:r>
        <w:rPr>
          <w:rFonts w:cs="Calibri"/>
        </w:rPr>
        <w:t xml:space="preserve">, 208.94.16.49, 208.94.16.203, 208.94.16.204, 208.94.16.205, </w:t>
      </w:r>
      <w:r w:rsidRPr="00726456">
        <w:rPr>
          <w:rFonts w:cs="Calibri"/>
        </w:rPr>
        <w:t>208.95.32.21</w:t>
      </w:r>
      <w:r>
        <w:rPr>
          <w:rFonts w:cs="Calibri"/>
        </w:rPr>
        <w:t>, 208.95.32.49, 208.95.32.203, 208.95.32.204, and 208.95.32.205</w:t>
      </w:r>
    </w:p>
    <w:p w14:paraId="67B1294E" w14:textId="71DB8BEA"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Ports: </w:t>
      </w:r>
      <w:r w:rsidR="000F0999">
        <w:rPr>
          <w:rFonts w:cs="Calibri"/>
        </w:rPr>
        <w:tab/>
      </w:r>
      <w:r w:rsidRPr="00726456">
        <w:rPr>
          <w:rFonts w:cs="Calibri"/>
        </w:rPr>
        <w:t>4</w:t>
      </w:r>
      <w:r>
        <w:rPr>
          <w:rFonts w:cs="Calibri"/>
        </w:rPr>
        <w:t xml:space="preserve">43 TCP, 5060 TCP and 10000-16000 </w:t>
      </w:r>
      <w:r w:rsidRPr="00726456">
        <w:rPr>
          <w:rFonts w:cs="Calibri"/>
        </w:rPr>
        <w:t>UDP</w:t>
      </w:r>
    </w:p>
    <w:p w14:paraId="128A758C" w14:textId="77777777" w:rsidR="00316176" w:rsidRPr="00726456" w:rsidRDefault="00316176" w:rsidP="00397A67">
      <w:pPr>
        <w:widowControl w:val="0"/>
        <w:autoSpaceDE w:val="0"/>
        <w:autoSpaceDN w:val="0"/>
        <w:adjustRightInd w:val="0"/>
        <w:spacing w:after="0" w:line="240" w:lineRule="auto"/>
        <w:ind w:left="720"/>
        <w:rPr>
          <w:rFonts w:cs="Calibri"/>
        </w:rPr>
      </w:pPr>
    </w:p>
    <w:p w14:paraId="64CC3806" w14:textId="61D37A29"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From:   </w:t>
      </w:r>
      <w:r w:rsidR="000F0999">
        <w:rPr>
          <w:rFonts w:cs="Calibri"/>
        </w:rPr>
        <w:tab/>
      </w:r>
      <w:r w:rsidRPr="00726456">
        <w:rPr>
          <w:rFonts w:cs="Calibri"/>
        </w:rPr>
        <w:t>Any IP address, subnet, or host address</w:t>
      </w:r>
    </w:p>
    <w:p w14:paraId="098E38EA" w14:textId="299C075E"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To:  </w:t>
      </w:r>
      <w:r w:rsidR="000F0999">
        <w:rPr>
          <w:rFonts w:cs="Calibri"/>
        </w:rPr>
        <w:tab/>
      </w:r>
      <w:r w:rsidRPr="00726456">
        <w:rPr>
          <w:rFonts w:cs="Calibri"/>
        </w:rPr>
        <w:t>208.94.16.114 and 208.95.32.114</w:t>
      </w:r>
    </w:p>
    <w:p w14:paraId="302A30B7" w14:textId="09026F02" w:rsidR="00316176" w:rsidRDefault="00316176" w:rsidP="00397A67">
      <w:pPr>
        <w:widowControl w:val="0"/>
        <w:autoSpaceDE w:val="0"/>
        <w:autoSpaceDN w:val="0"/>
        <w:adjustRightInd w:val="0"/>
        <w:spacing w:after="0" w:line="240" w:lineRule="auto"/>
        <w:ind w:left="1440" w:hanging="720"/>
        <w:rPr>
          <w:rFonts w:cs="Calibri"/>
        </w:rPr>
      </w:pPr>
      <w:r w:rsidRPr="00726456">
        <w:rPr>
          <w:rFonts w:cs="Calibri"/>
        </w:rPr>
        <w:t>Port</w:t>
      </w:r>
      <w:r>
        <w:rPr>
          <w:rFonts w:cs="Calibri"/>
        </w:rPr>
        <w:t>s</w:t>
      </w:r>
      <w:r w:rsidRPr="00726456">
        <w:rPr>
          <w:rFonts w:cs="Calibri"/>
        </w:rPr>
        <w:t xml:space="preserve">: </w:t>
      </w:r>
      <w:r w:rsidR="000F0999">
        <w:rPr>
          <w:rFonts w:cs="Calibri"/>
        </w:rPr>
        <w:tab/>
      </w:r>
      <w:r>
        <w:rPr>
          <w:rFonts w:cs="Calibri"/>
        </w:rPr>
        <w:t>80</w:t>
      </w:r>
      <w:r w:rsidRPr="00726456">
        <w:rPr>
          <w:rFonts w:cs="Calibri"/>
        </w:rPr>
        <w:t xml:space="preserve"> TCP</w:t>
      </w:r>
      <w:r>
        <w:rPr>
          <w:rFonts w:cs="Calibri"/>
        </w:rPr>
        <w:t xml:space="preserve">, </w:t>
      </w:r>
      <w:r w:rsidRPr="00726456">
        <w:rPr>
          <w:rFonts w:cs="Calibri"/>
        </w:rPr>
        <w:t>443 TCP</w:t>
      </w:r>
    </w:p>
    <w:p w14:paraId="5D9BAFCD" w14:textId="77777777" w:rsidR="00316176" w:rsidRDefault="00316176" w:rsidP="00316176">
      <w:pPr>
        <w:widowControl w:val="0"/>
        <w:autoSpaceDE w:val="0"/>
        <w:autoSpaceDN w:val="0"/>
        <w:adjustRightInd w:val="0"/>
        <w:spacing w:after="0" w:line="240" w:lineRule="auto"/>
        <w:rPr>
          <w:rFonts w:cs="Calibri"/>
        </w:rPr>
      </w:pPr>
    </w:p>
    <w:p w14:paraId="39E79DCD" w14:textId="77777777" w:rsidR="000F0999" w:rsidRDefault="000F0999">
      <w:pPr>
        <w:spacing w:after="0" w:line="240" w:lineRule="auto"/>
        <w:rPr>
          <w:b/>
        </w:rPr>
      </w:pPr>
      <w:r>
        <w:rPr>
          <w:b/>
        </w:rPr>
        <w:br w:type="page"/>
      </w:r>
    </w:p>
    <w:p w14:paraId="38B424B7" w14:textId="169A5F35" w:rsidR="00316176" w:rsidRDefault="00316176" w:rsidP="00316176">
      <w:pPr>
        <w:widowControl w:val="0"/>
        <w:autoSpaceDE w:val="0"/>
        <w:autoSpaceDN w:val="0"/>
        <w:adjustRightInd w:val="0"/>
        <w:spacing w:after="0" w:line="240" w:lineRule="auto"/>
        <w:rPr>
          <w:b/>
        </w:rPr>
      </w:pPr>
      <w:bookmarkStart w:id="0" w:name="_GoBack"/>
      <w:r>
        <w:rPr>
          <w:b/>
        </w:rPr>
        <w:lastRenderedPageBreak/>
        <w:t>Port Requirements</w:t>
      </w:r>
      <w:r w:rsidR="00C025EB">
        <w:rPr>
          <w:b/>
        </w:rPr>
        <w:t xml:space="preserve"> for Stratus Video-Provided </w:t>
      </w:r>
      <w:proofErr w:type="spellStart"/>
      <w:r w:rsidR="00C025EB">
        <w:rPr>
          <w:b/>
        </w:rPr>
        <w:t>Airwatch</w:t>
      </w:r>
      <w:proofErr w:type="spellEnd"/>
      <w:r>
        <w:rPr>
          <w:b/>
        </w:rPr>
        <w:t xml:space="preserve"> MDM (if applicable)</w:t>
      </w:r>
    </w:p>
    <w:p w14:paraId="71F140C4" w14:textId="77777777" w:rsidR="00316176" w:rsidRDefault="00316176" w:rsidP="00316176">
      <w:pPr>
        <w:widowControl w:val="0"/>
        <w:autoSpaceDE w:val="0"/>
        <w:autoSpaceDN w:val="0"/>
        <w:adjustRightInd w:val="0"/>
        <w:spacing w:after="0" w:line="240" w:lineRule="auto"/>
        <w:rPr>
          <w:rFonts w:cs="Calibri"/>
        </w:rPr>
      </w:pPr>
    </w:p>
    <w:p w14:paraId="4F4E998F" w14:textId="3D6959B9" w:rsidR="00316176" w:rsidRPr="00726456" w:rsidRDefault="00316176" w:rsidP="00397A67">
      <w:pPr>
        <w:widowControl w:val="0"/>
        <w:autoSpaceDE w:val="0"/>
        <w:autoSpaceDN w:val="0"/>
        <w:adjustRightInd w:val="0"/>
        <w:spacing w:after="0" w:line="240" w:lineRule="auto"/>
        <w:ind w:left="1440" w:hanging="720"/>
        <w:rPr>
          <w:rFonts w:cs="Calibri"/>
        </w:rPr>
      </w:pPr>
      <w:r w:rsidRPr="00726456">
        <w:rPr>
          <w:rFonts w:cs="Calibri"/>
        </w:rPr>
        <w:t xml:space="preserve">From:   </w:t>
      </w:r>
      <w:r w:rsidR="000F0999">
        <w:rPr>
          <w:rFonts w:cs="Calibri"/>
        </w:rPr>
        <w:tab/>
      </w:r>
      <w:r w:rsidRPr="00726456">
        <w:rPr>
          <w:rFonts w:cs="Calibri"/>
        </w:rPr>
        <w:t>Any IP address, subnet, or host address</w:t>
      </w:r>
      <w:r>
        <w:rPr>
          <w:rFonts w:cs="Calibri"/>
        </w:rPr>
        <w:t xml:space="preserve">  </w:t>
      </w:r>
    </w:p>
    <w:p w14:paraId="1C535B3A" w14:textId="4BEA8D53" w:rsidR="00C025EB" w:rsidRDefault="00316176" w:rsidP="00397A67">
      <w:pPr>
        <w:widowControl w:val="0"/>
        <w:autoSpaceDE w:val="0"/>
        <w:autoSpaceDN w:val="0"/>
        <w:adjustRightInd w:val="0"/>
        <w:spacing w:after="0" w:line="240" w:lineRule="auto"/>
        <w:ind w:left="1440" w:hanging="720"/>
        <w:rPr>
          <w:rFonts w:eastAsia="Times New Roman"/>
        </w:rPr>
      </w:pPr>
      <w:r w:rsidRPr="00726456">
        <w:rPr>
          <w:rFonts w:cs="Calibri"/>
        </w:rPr>
        <w:t>To:</w:t>
      </w:r>
      <w:r w:rsidR="00C025EB">
        <w:rPr>
          <w:rFonts w:cs="Calibri"/>
        </w:rPr>
        <w:t xml:space="preserve">  *.</w:t>
      </w:r>
      <w:r w:rsidR="00C025EB">
        <w:rPr>
          <w:rFonts w:eastAsia="Times New Roman"/>
        </w:rPr>
        <w:t>airwatchportals.com</w:t>
      </w:r>
      <w:proofErr w:type="gramStart"/>
      <w:r w:rsidRPr="00726456">
        <w:rPr>
          <w:rFonts w:cs="Calibri"/>
        </w:rPr>
        <w:t xml:space="preserve">  </w:t>
      </w:r>
      <w:r w:rsidR="00C025EB">
        <w:rPr>
          <w:rFonts w:cs="Calibri"/>
        </w:rPr>
        <w:t>which</w:t>
      </w:r>
      <w:proofErr w:type="gramEnd"/>
      <w:r w:rsidR="00C025EB">
        <w:rPr>
          <w:rFonts w:cs="Calibri"/>
        </w:rPr>
        <w:t xml:space="preserve"> consists of the following IP addresses</w:t>
      </w:r>
      <w:r w:rsidR="000F0999">
        <w:rPr>
          <w:rFonts w:cs="Calibri"/>
        </w:rPr>
        <w:tab/>
      </w:r>
      <w:r w:rsidR="00C025EB">
        <w:rPr>
          <w:rFonts w:cs="Calibri"/>
        </w:rPr>
        <w:t>and ports:</w:t>
      </w:r>
    </w:p>
    <w:p w14:paraId="1565F49E" w14:textId="6A984D54" w:rsidR="00316176" w:rsidRPr="00726456" w:rsidRDefault="00C025EB" w:rsidP="00397A67">
      <w:pPr>
        <w:widowControl w:val="0"/>
        <w:autoSpaceDE w:val="0"/>
        <w:autoSpaceDN w:val="0"/>
        <w:adjustRightInd w:val="0"/>
        <w:spacing w:after="0" w:line="240" w:lineRule="auto"/>
        <w:ind w:left="1440" w:hanging="720"/>
        <w:rPr>
          <w:rFonts w:cs="Calibri"/>
        </w:rPr>
      </w:pPr>
      <w:r>
        <w:rPr>
          <w:rFonts w:eastAsia="Times New Roman"/>
        </w:rPr>
        <w:t>205.139.50.0/23 TCP port 80, 443</w:t>
      </w:r>
    </w:p>
    <w:p w14:paraId="3324C0D3" w14:textId="0C6D518A" w:rsidR="00C025EB" w:rsidRDefault="008257E6" w:rsidP="00397A67">
      <w:pPr>
        <w:widowControl w:val="0"/>
        <w:autoSpaceDE w:val="0"/>
        <w:autoSpaceDN w:val="0"/>
        <w:adjustRightInd w:val="0"/>
        <w:spacing w:after="0" w:line="240" w:lineRule="auto"/>
        <w:ind w:left="1440" w:hanging="720"/>
        <w:rPr>
          <w:rFonts w:eastAsia="Times New Roman"/>
        </w:rPr>
      </w:pPr>
      <w:r>
        <w:rPr>
          <w:rFonts w:eastAsia="Times New Roman"/>
        </w:rPr>
        <w:t>63.128.72.0/24 TCP port 80, 443</w:t>
      </w:r>
    </w:p>
    <w:p w14:paraId="58DDD14E" w14:textId="5D5EFF53" w:rsidR="008257E6" w:rsidRDefault="008257E6" w:rsidP="00397A67">
      <w:pPr>
        <w:widowControl w:val="0"/>
        <w:autoSpaceDE w:val="0"/>
        <w:autoSpaceDN w:val="0"/>
        <w:adjustRightInd w:val="0"/>
        <w:spacing w:after="0" w:line="240" w:lineRule="auto"/>
        <w:ind w:left="1440" w:hanging="720"/>
        <w:rPr>
          <w:rFonts w:cs="Calibri"/>
        </w:rPr>
      </w:pPr>
      <w:r>
        <w:rPr>
          <w:rFonts w:eastAsia="Times New Roman"/>
        </w:rPr>
        <w:t>63.128.76.0/24 TCP port 80, 443</w:t>
      </w:r>
    </w:p>
    <w:p w14:paraId="24062F5A" w14:textId="04045E95" w:rsidR="00C025EB" w:rsidRDefault="008257E6" w:rsidP="00397A67">
      <w:pPr>
        <w:widowControl w:val="0"/>
        <w:autoSpaceDE w:val="0"/>
        <w:autoSpaceDN w:val="0"/>
        <w:adjustRightInd w:val="0"/>
        <w:spacing w:after="0" w:line="240" w:lineRule="auto"/>
        <w:ind w:left="1440" w:hanging="720"/>
        <w:rPr>
          <w:rFonts w:eastAsia="Times New Roman"/>
        </w:rPr>
      </w:pPr>
      <w:r>
        <w:rPr>
          <w:rFonts w:eastAsia="Times New Roman"/>
        </w:rPr>
        <w:t>209.208.230.0/23 TCP port 80, 443</w:t>
      </w:r>
    </w:p>
    <w:p w14:paraId="36AD346D" w14:textId="164A3820" w:rsidR="008257E6" w:rsidRDefault="008257E6" w:rsidP="00397A67">
      <w:pPr>
        <w:widowControl w:val="0"/>
        <w:autoSpaceDE w:val="0"/>
        <w:autoSpaceDN w:val="0"/>
        <w:adjustRightInd w:val="0"/>
        <w:spacing w:after="0" w:line="240" w:lineRule="auto"/>
        <w:ind w:left="1440" w:hanging="720"/>
        <w:rPr>
          <w:rFonts w:eastAsia="Times New Roman"/>
        </w:rPr>
      </w:pPr>
      <w:r>
        <w:rPr>
          <w:rFonts w:eastAsia="Times New Roman"/>
        </w:rPr>
        <w:t>199.106.140.0/23 TCP port 80, 443</w:t>
      </w:r>
    </w:p>
    <w:p w14:paraId="6893E39F" w14:textId="77777777" w:rsidR="00CC7C3C" w:rsidRDefault="00CC7C3C" w:rsidP="000F0999">
      <w:pPr>
        <w:widowControl w:val="0"/>
        <w:autoSpaceDE w:val="0"/>
        <w:autoSpaceDN w:val="0"/>
        <w:adjustRightInd w:val="0"/>
        <w:spacing w:after="0" w:line="240" w:lineRule="auto"/>
        <w:ind w:left="720" w:hanging="720"/>
        <w:rPr>
          <w:rFonts w:eastAsia="Times New Roman"/>
        </w:rPr>
      </w:pPr>
    </w:p>
    <w:p w14:paraId="0C904593" w14:textId="4EBD5764" w:rsidR="00CC7C3C" w:rsidRDefault="00CC7C3C" w:rsidP="000F0999">
      <w:pPr>
        <w:widowControl w:val="0"/>
        <w:autoSpaceDE w:val="0"/>
        <w:autoSpaceDN w:val="0"/>
        <w:adjustRightInd w:val="0"/>
        <w:spacing w:after="0" w:line="240" w:lineRule="auto"/>
        <w:ind w:left="720" w:hanging="720"/>
        <w:rPr>
          <w:rFonts w:eastAsia="Times New Roman"/>
          <w:b/>
        </w:rPr>
      </w:pPr>
      <w:r w:rsidRPr="00CC7C3C">
        <w:rPr>
          <w:rFonts w:eastAsia="Times New Roman"/>
          <w:b/>
        </w:rPr>
        <w:t xml:space="preserve">For </w:t>
      </w:r>
      <w:r>
        <w:rPr>
          <w:rFonts w:eastAsia="Times New Roman"/>
          <w:b/>
        </w:rPr>
        <w:t>iOS</w:t>
      </w:r>
      <w:r w:rsidRPr="00CC7C3C">
        <w:rPr>
          <w:rFonts w:eastAsia="Times New Roman"/>
          <w:b/>
        </w:rPr>
        <w:t xml:space="preserve"> devices to get Apple </w:t>
      </w:r>
      <w:r w:rsidR="00397A67">
        <w:rPr>
          <w:rFonts w:eastAsia="Times New Roman"/>
          <w:b/>
        </w:rPr>
        <w:t xml:space="preserve">iOS </w:t>
      </w:r>
      <w:r w:rsidRPr="00CC7C3C">
        <w:rPr>
          <w:rFonts w:eastAsia="Times New Roman"/>
          <w:b/>
        </w:rPr>
        <w:t>updates:</w:t>
      </w:r>
    </w:p>
    <w:p w14:paraId="77F2FBAD" w14:textId="77777777" w:rsidR="00CC7C3C" w:rsidRDefault="00CC7C3C" w:rsidP="000F0999">
      <w:pPr>
        <w:widowControl w:val="0"/>
        <w:autoSpaceDE w:val="0"/>
        <w:autoSpaceDN w:val="0"/>
        <w:adjustRightInd w:val="0"/>
        <w:spacing w:after="0" w:line="240" w:lineRule="auto"/>
        <w:ind w:left="720" w:hanging="720"/>
        <w:rPr>
          <w:rFonts w:eastAsia="Times New Roman"/>
          <w:b/>
        </w:rPr>
      </w:pPr>
    </w:p>
    <w:p w14:paraId="441DEE69" w14:textId="56FFEA34" w:rsidR="00CC7C3C" w:rsidRDefault="00CC7C3C" w:rsidP="000F0999">
      <w:pPr>
        <w:widowControl w:val="0"/>
        <w:autoSpaceDE w:val="0"/>
        <w:autoSpaceDN w:val="0"/>
        <w:adjustRightInd w:val="0"/>
        <w:spacing w:after="0" w:line="240" w:lineRule="auto"/>
        <w:ind w:left="720" w:hanging="720"/>
        <w:rPr>
          <w:rFonts w:eastAsia="Times New Roman"/>
        </w:rPr>
      </w:pPr>
      <w:r>
        <w:rPr>
          <w:rFonts w:eastAsia="Times New Roman"/>
        </w:rPr>
        <w:t>From:  Any IP address, subnet or host address</w:t>
      </w:r>
    </w:p>
    <w:p w14:paraId="3857EA82" w14:textId="6DC8F6D5" w:rsidR="008257E6" w:rsidRDefault="00CC7C3C" w:rsidP="002A01A9">
      <w:pPr>
        <w:rPr>
          <w:rFonts w:cs="Calibri"/>
        </w:rPr>
      </w:pPr>
      <w:r>
        <w:rPr>
          <w:rFonts w:eastAsia="Times New Roman"/>
        </w:rPr>
        <w:t xml:space="preserve">To:  </w:t>
      </w:r>
      <w:r w:rsidRPr="00397A67">
        <w:rPr>
          <w:rFonts w:cs="Calibri"/>
        </w:rPr>
        <w:t>*-courier.push.apple.com (*IP Range 17.*.*.*(17.0.0.0/8)</w:t>
      </w:r>
      <w:proofErr w:type="gramStart"/>
      <w:r w:rsidRPr="00397A67">
        <w:rPr>
          <w:rFonts w:cs="Calibri"/>
        </w:rPr>
        <w:t>)  TCP</w:t>
      </w:r>
      <w:proofErr w:type="gramEnd"/>
      <w:r w:rsidRPr="00397A67">
        <w:rPr>
          <w:rFonts w:cs="Calibri"/>
        </w:rPr>
        <w:t xml:space="preserve"> port 5223</w:t>
      </w:r>
    </w:p>
    <w:bookmarkEnd w:id="0"/>
    <w:p w14:paraId="50CE6BEC" w14:textId="504C324A" w:rsidR="00397A67" w:rsidRDefault="00397A67" w:rsidP="00316176">
      <w:pPr>
        <w:widowControl w:val="0"/>
        <w:autoSpaceDE w:val="0"/>
        <w:autoSpaceDN w:val="0"/>
        <w:adjustRightInd w:val="0"/>
        <w:spacing w:after="0" w:line="240" w:lineRule="auto"/>
        <w:rPr>
          <w:rFonts w:cs="Calibri"/>
          <w:b/>
        </w:rPr>
      </w:pPr>
      <w:r>
        <w:rPr>
          <w:rFonts w:cs="Calibri"/>
          <w:b/>
        </w:rPr>
        <w:t>Additional requirements for firewalls and proxies</w:t>
      </w:r>
    </w:p>
    <w:p w14:paraId="1A0F1959" w14:textId="77777777" w:rsidR="00397A67" w:rsidRDefault="00397A67" w:rsidP="00316176">
      <w:pPr>
        <w:widowControl w:val="0"/>
        <w:autoSpaceDE w:val="0"/>
        <w:autoSpaceDN w:val="0"/>
        <w:adjustRightInd w:val="0"/>
        <w:spacing w:after="0" w:line="240" w:lineRule="auto"/>
        <w:rPr>
          <w:rFonts w:cs="Calibri"/>
          <w:b/>
        </w:rPr>
      </w:pPr>
    </w:p>
    <w:p w14:paraId="60F1FC06" w14:textId="16321B40" w:rsidR="00316176" w:rsidRDefault="00316176" w:rsidP="00CC5D59">
      <w:pPr>
        <w:widowControl w:val="0"/>
        <w:autoSpaceDE w:val="0"/>
        <w:autoSpaceDN w:val="0"/>
        <w:adjustRightInd w:val="0"/>
        <w:spacing w:after="0" w:line="240" w:lineRule="auto"/>
        <w:ind w:left="720"/>
        <w:jc w:val="both"/>
        <w:rPr>
          <w:rFonts w:cs="Calibri"/>
        </w:rPr>
      </w:pPr>
      <w:r>
        <w:rPr>
          <w:rFonts w:cs="Calibri"/>
        </w:rPr>
        <w:t>Any SIP packet inspection or SIP ALG of the</w:t>
      </w:r>
      <w:r w:rsidRPr="007B3265">
        <w:t xml:space="preserve"> </w:t>
      </w:r>
      <w:r>
        <w:t xml:space="preserve">Stratus Video data </w:t>
      </w:r>
      <w:r>
        <w:rPr>
          <w:rFonts w:cs="Calibri"/>
        </w:rPr>
        <w:t xml:space="preserve">on the firewall must be disabled for the Stratus Video App data. Inspection policies or ALGs are typically included in the firewall’s global policy, and can cause problems with the </w:t>
      </w:r>
      <w:r>
        <w:t>Stratus Video App</w:t>
      </w:r>
      <w:r>
        <w:rPr>
          <w:rFonts w:cs="Calibri"/>
        </w:rPr>
        <w:t xml:space="preserve"> application logging in, placing calls, and/or dropping calls.  Create a service policy for the </w:t>
      </w:r>
      <w:r>
        <w:t xml:space="preserve">Stratus Video App </w:t>
      </w:r>
      <w:r w:rsidRPr="00BB01EE">
        <w:rPr>
          <w:rFonts w:cs="Calibri"/>
        </w:rPr>
        <w:t xml:space="preserve">data with port TCP 5060 pointing to </w:t>
      </w:r>
      <w:r w:rsidRPr="00726456">
        <w:rPr>
          <w:rFonts w:cs="Calibri"/>
        </w:rPr>
        <w:t>208.94.16.21</w:t>
      </w:r>
      <w:r>
        <w:rPr>
          <w:rFonts w:cs="Calibri"/>
        </w:rPr>
        <w:t xml:space="preserve">, 208.94.16.49, 208.94.16.203, 208.94.16.204, 208.94.16.205, </w:t>
      </w:r>
      <w:r w:rsidRPr="00726456">
        <w:rPr>
          <w:rFonts w:cs="Calibri"/>
        </w:rPr>
        <w:t>208.95.32.21</w:t>
      </w:r>
      <w:r>
        <w:rPr>
          <w:rFonts w:cs="Calibri"/>
        </w:rPr>
        <w:t>, 208.95.32.49, 208.95.32.203, 208.95.32.204, and 208.95.32.205</w:t>
      </w:r>
    </w:p>
    <w:p w14:paraId="3E5E5D1A" w14:textId="77777777" w:rsidR="00316176" w:rsidRDefault="00316176" w:rsidP="00CC5D59">
      <w:pPr>
        <w:widowControl w:val="0"/>
        <w:autoSpaceDE w:val="0"/>
        <w:autoSpaceDN w:val="0"/>
        <w:adjustRightInd w:val="0"/>
        <w:spacing w:after="0" w:line="240" w:lineRule="auto"/>
        <w:jc w:val="both"/>
        <w:rPr>
          <w:rFonts w:cs="Calibri"/>
        </w:rPr>
      </w:pPr>
    </w:p>
    <w:p w14:paraId="45269001" w14:textId="77777777" w:rsidR="00316176" w:rsidRDefault="00316176" w:rsidP="00CC5D59">
      <w:pPr>
        <w:widowControl w:val="0"/>
        <w:autoSpaceDE w:val="0"/>
        <w:autoSpaceDN w:val="0"/>
        <w:adjustRightInd w:val="0"/>
        <w:spacing w:after="0" w:line="240" w:lineRule="auto"/>
        <w:ind w:left="720"/>
        <w:jc w:val="both"/>
        <w:rPr>
          <w:rFonts w:cs="Calibri"/>
        </w:rPr>
      </w:pPr>
      <w:r>
        <w:rPr>
          <w:rFonts w:cs="Calibri"/>
        </w:rPr>
        <w:t xml:space="preserve">Also, proxy servers or web content appliances can adversely affect the Stratus Video App.  The App must be bypass these entirely, or exceptions or white lists must be created on these devices for </w:t>
      </w:r>
      <w:r w:rsidRPr="00726456">
        <w:rPr>
          <w:rFonts w:cs="Calibri"/>
        </w:rPr>
        <w:t>208.94.16.21</w:t>
      </w:r>
      <w:r>
        <w:rPr>
          <w:rFonts w:cs="Calibri"/>
        </w:rPr>
        <w:t xml:space="preserve">, 208.94.16.49, 208.94.16.114, 208.94.16.203, 208.94.16.204, 208.94.16.205, </w:t>
      </w:r>
      <w:r w:rsidRPr="00726456">
        <w:rPr>
          <w:rFonts w:cs="Calibri"/>
        </w:rPr>
        <w:t>208.95.32.21</w:t>
      </w:r>
      <w:r>
        <w:rPr>
          <w:rFonts w:cs="Calibri"/>
        </w:rPr>
        <w:t xml:space="preserve">, 208.95.32.49, 208.95.32.114, 208.95.32.203, 208.95.32.204, 208.95.32.205, </w:t>
      </w:r>
      <w:r w:rsidRPr="00397A67">
        <w:rPr>
          <w:rFonts w:cs="Calibri"/>
        </w:rPr>
        <w:t>mcs.csdvrs.com, lb.mcs.csdvrs.com, mcs1.mcs.csdvrs.com, mcs2.mcs.csdvrs.com, mcs3.mcs.csdvrs.com, mcs4.mcs.csdvrs.com, and zdial.champvrs.com.</w:t>
      </w:r>
    </w:p>
    <w:p w14:paraId="45F5984D" w14:textId="77777777" w:rsidR="00316176" w:rsidRDefault="00316176" w:rsidP="00CC5D59">
      <w:pPr>
        <w:spacing w:after="0"/>
        <w:jc w:val="both"/>
        <w:rPr>
          <w:rFonts w:cs="Calibri"/>
        </w:rPr>
      </w:pPr>
    </w:p>
    <w:p w14:paraId="79E0A7F2" w14:textId="395D25B7" w:rsidR="00316176" w:rsidRDefault="00316176" w:rsidP="00CC5D59">
      <w:pPr>
        <w:spacing w:after="0"/>
        <w:ind w:left="720"/>
        <w:jc w:val="both"/>
        <w:rPr>
          <w:rFonts w:cs="Calibri"/>
        </w:rPr>
      </w:pPr>
      <w:r w:rsidRPr="00726456">
        <w:rPr>
          <w:rFonts w:cs="Calibri"/>
        </w:rPr>
        <w:t>For DNS resolution</w:t>
      </w:r>
      <w:r>
        <w:rPr>
          <w:rFonts w:cs="Calibri"/>
        </w:rPr>
        <w:t>,</w:t>
      </w:r>
      <w:r>
        <w:t xml:space="preserve"> the Stratus Video App uses mcs.csdvrs.com, lb.mcs.csdvrs.com, mcs1.mcs.c</w:t>
      </w:r>
      <w:r w:rsidR="00CC5D59">
        <w:t xml:space="preserve">sdvrs.com, mcs2.mcs.csdvrs.com, </w:t>
      </w:r>
      <w:r>
        <w:t xml:space="preserve">mcs3.mcs.csdvrs.com, mcs4.mcs.csdvrs.com, and zdial.champvrs.com. This requires customer’s </w:t>
      </w:r>
      <w:r w:rsidRPr="00726456">
        <w:rPr>
          <w:rFonts w:cs="Calibri"/>
        </w:rPr>
        <w:t xml:space="preserve">DNS server and/or firewall must be able to reach TCP and UDP ports 53 </w:t>
      </w:r>
      <w:r>
        <w:rPr>
          <w:rFonts w:cs="Calibri"/>
        </w:rPr>
        <w:t>on</w:t>
      </w:r>
      <w:r w:rsidRPr="00726456">
        <w:rPr>
          <w:rFonts w:cs="Calibri"/>
        </w:rPr>
        <w:t xml:space="preserve"> Stratus Video Name Servers 208.94.16.61, 208.94.16.62, 208.95.32.61, and 208.95.32.62</w:t>
      </w:r>
      <w:r>
        <w:rPr>
          <w:rFonts w:cs="Calibri"/>
        </w:rPr>
        <w:t>.</w:t>
      </w:r>
    </w:p>
    <w:p w14:paraId="3A97F749" w14:textId="77777777" w:rsidR="00316176" w:rsidRDefault="00316176" w:rsidP="00CC5D59">
      <w:pPr>
        <w:spacing w:after="0"/>
        <w:jc w:val="both"/>
        <w:rPr>
          <w:rFonts w:cs="Calibri"/>
        </w:rPr>
      </w:pPr>
    </w:p>
    <w:p w14:paraId="72F67579" w14:textId="77777777" w:rsidR="00316176" w:rsidRPr="00CB47BA" w:rsidRDefault="00316176" w:rsidP="00CC5D59">
      <w:pPr>
        <w:spacing w:after="0"/>
        <w:jc w:val="both"/>
        <w:rPr>
          <w:rFonts w:cs="Calibri"/>
        </w:rPr>
      </w:pPr>
      <w:r>
        <w:rPr>
          <w:rFonts w:cs="Calibri"/>
        </w:rPr>
        <w:t>Please complete the VPN Information Form on the next page and return to the Stratus Video Support Contact specified on the form, if a site-to-site VPN is required for encryption of the Stratus Video App data.  It is highly recommended that a single public IP address is specified for the encryption domain on the VPN tunnels, and that PAT (po</w:t>
      </w:r>
      <w:r w:rsidRPr="00CB47BA">
        <w:rPr>
          <w:rFonts w:cs="Calibri"/>
        </w:rPr>
        <w:t>rt address translation) is used to mask all hosts that will be used for the Stratus Video App</w:t>
      </w:r>
      <w:r>
        <w:rPr>
          <w:rFonts w:cs="Calibri"/>
        </w:rPr>
        <w:t xml:space="preserve"> behind the single IP address</w:t>
      </w:r>
      <w:r w:rsidRPr="00CB47BA">
        <w:rPr>
          <w:rFonts w:cs="Calibri"/>
        </w:rPr>
        <w:t xml:space="preserve">. PAT allows up to 65,535 private IP addresses to be masked behind a single public IP address </w:t>
      </w:r>
    </w:p>
    <w:p w14:paraId="7F08E8C7" w14:textId="77777777" w:rsidR="00FE7015" w:rsidRPr="00956A68" w:rsidRDefault="00FE7015" w:rsidP="00FE7015">
      <w:pPr>
        <w:spacing w:after="0"/>
        <w:jc w:val="center"/>
        <w:rPr>
          <w:rFonts w:ascii="Arial Narrow" w:hAnsi="Arial Narrow"/>
          <w:b/>
          <w:color w:val="000080"/>
          <w:sz w:val="24"/>
          <w:szCs w:val="24"/>
        </w:rPr>
      </w:pPr>
      <w:r>
        <w:rPr>
          <w:rFonts w:ascii="Arial Narrow" w:hAnsi="Arial Narrow"/>
          <w:b/>
          <w:color w:val="000080"/>
          <w:sz w:val="24"/>
          <w:szCs w:val="24"/>
        </w:rPr>
        <w:lastRenderedPageBreak/>
        <w:t xml:space="preserve">Stratus Video </w:t>
      </w:r>
      <w:r w:rsidRPr="00956A68">
        <w:rPr>
          <w:rFonts w:ascii="Arial Narrow" w:hAnsi="Arial Narrow"/>
          <w:b/>
          <w:color w:val="000080"/>
          <w:sz w:val="24"/>
          <w:szCs w:val="24"/>
        </w:rPr>
        <w:t>VPN I</w:t>
      </w:r>
      <w:r>
        <w:rPr>
          <w:rFonts w:ascii="Arial Narrow" w:hAnsi="Arial Narrow"/>
          <w:b/>
          <w:color w:val="000080"/>
          <w:sz w:val="24"/>
          <w:szCs w:val="24"/>
        </w:rPr>
        <w:t>nformation Form</w:t>
      </w:r>
    </w:p>
    <w:p w14:paraId="13D717A7" w14:textId="77777777" w:rsidR="00FE7015" w:rsidRPr="00FE7015" w:rsidRDefault="00FE7015" w:rsidP="00FE7015">
      <w:pPr>
        <w:spacing w:after="0"/>
        <w:jc w:val="center"/>
        <w:rPr>
          <w:rFonts w:ascii="Arial Narrow" w:hAnsi="Arial Narrow"/>
          <w:i/>
          <w:color w:val="FF0000"/>
          <w:sz w:val="16"/>
          <w:szCs w:val="16"/>
        </w:rPr>
      </w:pPr>
      <w:r w:rsidRPr="00FE7015">
        <w:rPr>
          <w:rFonts w:ascii="Arial Narrow" w:hAnsi="Arial Narrow"/>
          <w:i/>
          <w:color w:val="FF0000"/>
          <w:sz w:val="16"/>
          <w:szCs w:val="16"/>
        </w:rPr>
        <w:t>If your gateway doesn’t support a particular configuration parameter, please indicate so by entering ‘not supported’ in the field.</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760"/>
      </w:tblGrid>
      <w:tr w:rsidR="00FE7015" w:rsidRPr="006072E2" w14:paraId="01B37A45" w14:textId="77777777" w:rsidTr="00C025EB">
        <w:trPr>
          <w:trHeight w:val="314"/>
        </w:trPr>
        <w:tc>
          <w:tcPr>
            <w:tcW w:w="4050" w:type="dxa"/>
            <w:shd w:val="clear" w:color="auto" w:fill="000000"/>
            <w:vAlign w:val="center"/>
          </w:tcPr>
          <w:p w14:paraId="3DB310CC" w14:textId="77777777" w:rsidR="00FE7015" w:rsidRPr="006072E2" w:rsidRDefault="00FE7015" w:rsidP="00C025EB">
            <w:pPr>
              <w:spacing w:beforeLines="20" w:before="48" w:afterLines="20" w:after="48"/>
              <w:rPr>
                <w:rFonts w:ascii="Arial Narrow" w:hAnsi="Arial Narrow"/>
                <w:b/>
                <w:sz w:val="20"/>
                <w:szCs w:val="20"/>
              </w:rPr>
            </w:pPr>
            <w:r w:rsidRPr="006072E2">
              <w:rPr>
                <w:rFonts w:ascii="Arial Narrow" w:hAnsi="Arial Narrow"/>
                <w:b/>
                <w:sz w:val="20"/>
                <w:szCs w:val="20"/>
              </w:rPr>
              <w:t>VPN END PEER INFORMATION</w:t>
            </w:r>
          </w:p>
        </w:tc>
        <w:tc>
          <w:tcPr>
            <w:tcW w:w="5760" w:type="dxa"/>
            <w:shd w:val="clear" w:color="auto" w:fill="000000"/>
          </w:tcPr>
          <w:p w14:paraId="1998459E" w14:textId="77777777" w:rsidR="00FE7015" w:rsidRPr="006072E2" w:rsidRDefault="00FE7015" w:rsidP="00C025EB">
            <w:pPr>
              <w:spacing w:beforeLines="20" w:before="48" w:afterLines="20" w:after="48"/>
              <w:rPr>
                <w:rFonts w:ascii="Arial Narrow" w:hAnsi="Arial Narrow"/>
                <w:b/>
                <w:sz w:val="20"/>
                <w:szCs w:val="20"/>
              </w:rPr>
            </w:pPr>
          </w:p>
        </w:tc>
      </w:tr>
      <w:tr w:rsidR="00FE7015" w:rsidRPr="006072E2" w14:paraId="5CA8A2B0" w14:textId="77777777" w:rsidTr="00C025EB">
        <w:trPr>
          <w:trHeight w:val="305"/>
        </w:trPr>
        <w:tc>
          <w:tcPr>
            <w:tcW w:w="4050" w:type="dxa"/>
            <w:vAlign w:val="center"/>
          </w:tcPr>
          <w:p w14:paraId="5D666190"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Company Name</w:t>
            </w:r>
          </w:p>
        </w:tc>
        <w:tc>
          <w:tcPr>
            <w:tcW w:w="5760" w:type="dxa"/>
            <w:vAlign w:val="center"/>
          </w:tcPr>
          <w:p w14:paraId="3BB9A982" w14:textId="77777777" w:rsidR="00FE7015" w:rsidRPr="006072E2" w:rsidRDefault="00FE7015" w:rsidP="00C025EB">
            <w:pPr>
              <w:spacing w:beforeLines="20" w:before="48" w:afterLines="20" w:after="48"/>
              <w:rPr>
                <w:rFonts w:ascii="Arial Narrow" w:hAnsi="Arial Narrow"/>
                <w:b/>
                <w:sz w:val="20"/>
                <w:szCs w:val="20"/>
              </w:rPr>
            </w:pPr>
            <w:r>
              <w:rPr>
                <w:rFonts w:ascii="Arial Narrow" w:hAnsi="Arial Narrow"/>
                <w:b/>
                <w:sz w:val="20"/>
                <w:szCs w:val="20"/>
              </w:rPr>
              <w:t>Stratus</w:t>
            </w:r>
          </w:p>
        </w:tc>
      </w:tr>
      <w:tr w:rsidR="00FE7015" w:rsidRPr="006072E2" w14:paraId="19D766AC" w14:textId="77777777" w:rsidTr="00C025EB">
        <w:tc>
          <w:tcPr>
            <w:tcW w:w="4050" w:type="dxa"/>
            <w:vAlign w:val="center"/>
          </w:tcPr>
          <w:p w14:paraId="4C761832"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Remote Firewall Peer Address</w:t>
            </w:r>
          </w:p>
        </w:tc>
        <w:tc>
          <w:tcPr>
            <w:tcW w:w="5760" w:type="dxa"/>
            <w:vAlign w:val="center"/>
          </w:tcPr>
          <w:p w14:paraId="698B2355" w14:textId="44F45941" w:rsidR="00FE7015" w:rsidRPr="006072E2" w:rsidRDefault="00FE7015" w:rsidP="00C025EB">
            <w:pPr>
              <w:shd w:val="clear" w:color="auto" w:fill="FFFF00"/>
              <w:spacing w:beforeLines="20" w:before="48" w:afterLines="20" w:after="48"/>
              <w:rPr>
                <w:rFonts w:ascii="Arial Narrow" w:hAnsi="Arial Narrow"/>
                <w:sz w:val="20"/>
                <w:szCs w:val="20"/>
              </w:rPr>
            </w:pPr>
            <w:r>
              <w:rPr>
                <w:rFonts w:ascii="Arial Narrow" w:hAnsi="Arial Narrow"/>
                <w:sz w:val="20"/>
                <w:szCs w:val="20"/>
              </w:rPr>
              <w:t xml:space="preserve">74.119.12.20 Tunnel A </w:t>
            </w:r>
            <w:r w:rsidR="000F0999">
              <w:rPr>
                <w:rFonts w:ascii="Arial Narrow" w:hAnsi="Arial Narrow"/>
                <w:sz w:val="20"/>
                <w:szCs w:val="20"/>
              </w:rPr>
              <w:t xml:space="preserve"> - </w:t>
            </w:r>
            <w:r>
              <w:rPr>
                <w:rFonts w:ascii="Arial Narrow" w:hAnsi="Arial Narrow"/>
                <w:sz w:val="20"/>
                <w:szCs w:val="20"/>
              </w:rPr>
              <w:t>74.119.14.20 Tunnel B</w:t>
            </w:r>
          </w:p>
        </w:tc>
      </w:tr>
      <w:tr w:rsidR="00FE7015" w:rsidRPr="006072E2" w14:paraId="0505D3DE" w14:textId="77777777" w:rsidTr="00C025EB">
        <w:tc>
          <w:tcPr>
            <w:tcW w:w="4050" w:type="dxa"/>
            <w:vAlign w:val="center"/>
          </w:tcPr>
          <w:p w14:paraId="778A9272"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Remote Firewall Type/Brand/Version</w:t>
            </w:r>
          </w:p>
        </w:tc>
        <w:tc>
          <w:tcPr>
            <w:tcW w:w="5760" w:type="dxa"/>
            <w:vAlign w:val="center"/>
          </w:tcPr>
          <w:p w14:paraId="1A2127F0" w14:textId="77777777" w:rsidR="00FE7015" w:rsidRPr="006072E2" w:rsidRDefault="00FE7015" w:rsidP="00C025EB">
            <w:pPr>
              <w:shd w:val="clear" w:color="auto" w:fill="FFFF00"/>
              <w:spacing w:beforeLines="20" w:before="48" w:afterLines="20" w:after="48"/>
              <w:rPr>
                <w:rFonts w:ascii="Arial Narrow" w:hAnsi="Arial Narrow"/>
                <w:sz w:val="20"/>
                <w:szCs w:val="20"/>
              </w:rPr>
            </w:pPr>
            <w:r>
              <w:rPr>
                <w:rFonts w:ascii="Arial Narrow" w:hAnsi="Arial Narrow"/>
                <w:sz w:val="20"/>
                <w:szCs w:val="20"/>
              </w:rPr>
              <w:t>Cisco ASA 5580</w:t>
            </w:r>
          </w:p>
        </w:tc>
      </w:tr>
      <w:tr w:rsidR="00FE7015" w:rsidRPr="006072E2" w14:paraId="6E3AF3A1" w14:textId="77777777" w:rsidTr="00C025EB">
        <w:tc>
          <w:tcPr>
            <w:tcW w:w="4050" w:type="dxa"/>
            <w:tcBorders>
              <w:bottom w:val="single" w:sz="4" w:space="0" w:color="auto"/>
            </w:tcBorders>
            <w:vAlign w:val="center"/>
          </w:tcPr>
          <w:p w14:paraId="4B9DAF88" w14:textId="77777777" w:rsidR="00FE7015" w:rsidRPr="006072E2" w:rsidRDefault="00FE7015" w:rsidP="00FE7015">
            <w:pPr>
              <w:spacing w:beforeLines="20" w:before="48" w:afterLines="20" w:after="48"/>
              <w:rPr>
                <w:rFonts w:ascii="Arial Narrow" w:hAnsi="Arial Narrow"/>
                <w:sz w:val="20"/>
                <w:szCs w:val="20"/>
              </w:rPr>
            </w:pPr>
            <w:r w:rsidRPr="006072E2">
              <w:rPr>
                <w:rFonts w:ascii="Arial Narrow" w:hAnsi="Arial Narrow"/>
                <w:sz w:val="20"/>
                <w:szCs w:val="20"/>
              </w:rPr>
              <w:t>Remote Support Contact Name/Number</w:t>
            </w:r>
          </w:p>
        </w:tc>
        <w:tc>
          <w:tcPr>
            <w:tcW w:w="5760" w:type="dxa"/>
            <w:tcBorders>
              <w:bottom w:val="single" w:sz="4" w:space="0" w:color="auto"/>
            </w:tcBorders>
            <w:vAlign w:val="center"/>
          </w:tcPr>
          <w:p w14:paraId="02C26FB7" w14:textId="70BB8383" w:rsidR="00FE7015" w:rsidRDefault="00FE7015" w:rsidP="00FE7015">
            <w:pPr>
              <w:shd w:val="clear" w:color="auto" w:fill="FFFF00"/>
              <w:spacing w:beforeLines="20" w:before="48" w:afterLines="20" w:after="48"/>
              <w:rPr>
                <w:rFonts w:ascii="Arial Narrow" w:hAnsi="Arial Narrow"/>
                <w:sz w:val="20"/>
                <w:szCs w:val="20"/>
              </w:rPr>
            </w:pPr>
            <w:r>
              <w:rPr>
                <w:rFonts w:ascii="Arial Narrow" w:hAnsi="Arial Narrow"/>
                <w:sz w:val="20"/>
                <w:szCs w:val="20"/>
              </w:rPr>
              <w:t>Customer Support 855-663-1231</w:t>
            </w:r>
          </w:p>
          <w:p w14:paraId="422DB30E" w14:textId="78446A69" w:rsidR="00FE7015" w:rsidRPr="006072E2" w:rsidRDefault="00FE7015" w:rsidP="00FE7015">
            <w:pPr>
              <w:shd w:val="clear" w:color="auto" w:fill="FFFF00"/>
              <w:spacing w:beforeLines="20" w:before="48" w:afterLines="20" w:after="48"/>
              <w:rPr>
                <w:rFonts w:ascii="Arial Narrow" w:hAnsi="Arial Narrow"/>
                <w:sz w:val="20"/>
                <w:szCs w:val="20"/>
              </w:rPr>
            </w:pPr>
            <w:r>
              <w:rPr>
                <w:rFonts w:ascii="Arial Narrow" w:hAnsi="Arial Narrow"/>
                <w:sz w:val="20"/>
                <w:szCs w:val="20"/>
              </w:rPr>
              <w:t>Email –</w:t>
            </w:r>
            <w:r>
              <w:t>VPN@stratusvideo.com</w:t>
            </w:r>
          </w:p>
        </w:tc>
      </w:tr>
      <w:tr w:rsidR="00FE7015" w:rsidRPr="006072E2" w14:paraId="15E7B3F1" w14:textId="77777777" w:rsidTr="00C025EB">
        <w:trPr>
          <w:trHeight w:val="261"/>
        </w:trPr>
        <w:tc>
          <w:tcPr>
            <w:tcW w:w="4050" w:type="dxa"/>
            <w:tcBorders>
              <w:top w:val="single" w:sz="4" w:space="0" w:color="auto"/>
              <w:bottom w:val="single" w:sz="4" w:space="0" w:color="auto"/>
            </w:tcBorders>
            <w:vAlign w:val="center"/>
          </w:tcPr>
          <w:p w14:paraId="66A155A1" w14:textId="77777777" w:rsidR="00FE7015" w:rsidRDefault="00FE7015" w:rsidP="00C025EB">
            <w:pPr>
              <w:spacing w:beforeLines="20" w:before="48" w:afterLines="20" w:after="48"/>
              <w:rPr>
                <w:rFonts w:ascii="Arial Narrow" w:hAnsi="Arial Narrow"/>
                <w:sz w:val="20"/>
                <w:szCs w:val="20"/>
              </w:rPr>
            </w:pPr>
            <w:r>
              <w:rPr>
                <w:rFonts w:ascii="Arial Narrow" w:hAnsi="Arial Narrow"/>
                <w:sz w:val="20"/>
                <w:szCs w:val="20"/>
              </w:rPr>
              <w:t>Customer Company Name</w:t>
            </w:r>
          </w:p>
        </w:tc>
        <w:tc>
          <w:tcPr>
            <w:tcW w:w="5760" w:type="dxa"/>
            <w:tcBorders>
              <w:top w:val="single" w:sz="4" w:space="0" w:color="auto"/>
              <w:bottom w:val="single" w:sz="4" w:space="0" w:color="auto"/>
            </w:tcBorders>
            <w:vAlign w:val="center"/>
          </w:tcPr>
          <w:p w14:paraId="565F024A" w14:textId="77777777" w:rsidR="00FE7015" w:rsidRPr="006072E2" w:rsidRDefault="00FE7015" w:rsidP="00C025EB">
            <w:pPr>
              <w:spacing w:beforeLines="20" w:before="48" w:afterLines="20" w:after="48"/>
              <w:rPr>
                <w:rFonts w:ascii="Arial Narrow" w:hAnsi="Arial Narrow"/>
                <w:sz w:val="20"/>
                <w:szCs w:val="20"/>
              </w:rPr>
            </w:pPr>
          </w:p>
        </w:tc>
      </w:tr>
      <w:tr w:rsidR="00FE7015" w:rsidRPr="006072E2" w14:paraId="3939A228" w14:textId="77777777" w:rsidTr="00C025EB">
        <w:trPr>
          <w:trHeight w:val="261"/>
        </w:trPr>
        <w:tc>
          <w:tcPr>
            <w:tcW w:w="4050" w:type="dxa"/>
            <w:tcBorders>
              <w:top w:val="single" w:sz="4" w:space="0" w:color="auto"/>
              <w:bottom w:val="single" w:sz="4" w:space="0" w:color="auto"/>
            </w:tcBorders>
            <w:vAlign w:val="center"/>
          </w:tcPr>
          <w:p w14:paraId="74EEDCF8"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Customer</w:t>
            </w:r>
            <w:r w:rsidRPr="006072E2">
              <w:rPr>
                <w:rFonts w:ascii="Arial Narrow" w:hAnsi="Arial Narrow"/>
                <w:sz w:val="20"/>
                <w:szCs w:val="20"/>
              </w:rPr>
              <w:t xml:space="preserve"> VPN Peer Address</w:t>
            </w:r>
          </w:p>
        </w:tc>
        <w:tc>
          <w:tcPr>
            <w:tcW w:w="5760" w:type="dxa"/>
            <w:tcBorders>
              <w:top w:val="single" w:sz="4" w:space="0" w:color="auto"/>
              <w:bottom w:val="single" w:sz="4" w:space="0" w:color="auto"/>
            </w:tcBorders>
            <w:vAlign w:val="center"/>
          </w:tcPr>
          <w:p w14:paraId="0AA00DAF" w14:textId="77777777" w:rsidR="00FE7015" w:rsidRPr="006072E2" w:rsidRDefault="00FE7015" w:rsidP="00C025EB">
            <w:pPr>
              <w:spacing w:beforeLines="20" w:before="48" w:afterLines="20" w:after="48"/>
              <w:rPr>
                <w:rFonts w:ascii="Arial Narrow" w:hAnsi="Arial Narrow"/>
                <w:sz w:val="20"/>
                <w:szCs w:val="20"/>
              </w:rPr>
            </w:pPr>
          </w:p>
        </w:tc>
      </w:tr>
      <w:tr w:rsidR="00FE7015" w:rsidRPr="006072E2" w14:paraId="4B3E5762" w14:textId="77777777" w:rsidTr="00C025EB">
        <w:trPr>
          <w:trHeight w:val="269"/>
        </w:trPr>
        <w:tc>
          <w:tcPr>
            <w:tcW w:w="4050" w:type="dxa"/>
            <w:tcBorders>
              <w:top w:val="single" w:sz="4" w:space="0" w:color="auto"/>
              <w:bottom w:val="single" w:sz="4" w:space="0" w:color="auto"/>
            </w:tcBorders>
            <w:vAlign w:val="center"/>
          </w:tcPr>
          <w:p w14:paraId="730E991E"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 xml:space="preserve">Customer </w:t>
            </w:r>
            <w:r w:rsidRPr="006072E2">
              <w:rPr>
                <w:rFonts w:ascii="Arial Narrow" w:hAnsi="Arial Narrow"/>
                <w:sz w:val="20"/>
                <w:szCs w:val="20"/>
              </w:rPr>
              <w:t>Firewall Type</w:t>
            </w:r>
          </w:p>
        </w:tc>
        <w:tc>
          <w:tcPr>
            <w:tcW w:w="5760" w:type="dxa"/>
            <w:tcBorders>
              <w:top w:val="single" w:sz="4" w:space="0" w:color="auto"/>
              <w:bottom w:val="single" w:sz="4" w:space="0" w:color="auto"/>
            </w:tcBorders>
            <w:vAlign w:val="center"/>
          </w:tcPr>
          <w:p w14:paraId="121503C5" w14:textId="77777777" w:rsidR="00FE7015" w:rsidRPr="006072E2" w:rsidRDefault="00FE7015" w:rsidP="00C025EB">
            <w:pPr>
              <w:spacing w:beforeLines="20" w:before="48" w:afterLines="20" w:after="48"/>
              <w:rPr>
                <w:rFonts w:ascii="Arial Narrow" w:hAnsi="Arial Narrow"/>
                <w:sz w:val="20"/>
                <w:szCs w:val="20"/>
              </w:rPr>
            </w:pPr>
          </w:p>
        </w:tc>
      </w:tr>
      <w:tr w:rsidR="00FE7015" w:rsidRPr="006072E2" w14:paraId="3D3517B0" w14:textId="77777777" w:rsidTr="00C025EB">
        <w:tc>
          <w:tcPr>
            <w:tcW w:w="4050" w:type="dxa"/>
            <w:tcBorders>
              <w:top w:val="single" w:sz="4" w:space="0" w:color="auto"/>
              <w:bottom w:val="single" w:sz="4" w:space="0" w:color="auto"/>
            </w:tcBorders>
            <w:vAlign w:val="center"/>
          </w:tcPr>
          <w:p w14:paraId="31AB3AFF"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Customer</w:t>
            </w:r>
            <w:r w:rsidRPr="006072E2">
              <w:rPr>
                <w:rFonts w:ascii="Arial Narrow" w:hAnsi="Arial Narrow"/>
                <w:sz w:val="20"/>
                <w:szCs w:val="20"/>
              </w:rPr>
              <w:t xml:space="preserve"> Firewall Contact</w:t>
            </w:r>
            <w:r>
              <w:rPr>
                <w:rFonts w:ascii="Arial Narrow" w:hAnsi="Arial Narrow"/>
                <w:sz w:val="20"/>
                <w:szCs w:val="20"/>
              </w:rPr>
              <w:t xml:space="preserve"> Name/Company/Number </w:t>
            </w:r>
          </w:p>
        </w:tc>
        <w:tc>
          <w:tcPr>
            <w:tcW w:w="5760" w:type="dxa"/>
            <w:tcBorders>
              <w:top w:val="single" w:sz="4" w:space="0" w:color="auto"/>
              <w:bottom w:val="single" w:sz="4" w:space="0" w:color="auto"/>
            </w:tcBorders>
            <w:vAlign w:val="center"/>
          </w:tcPr>
          <w:p w14:paraId="11030DCC" w14:textId="77777777" w:rsidR="00FE7015" w:rsidRPr="006072E2" w:rsidRDefault="00FE7015" w:rsidP="00C025EB">
            <w:pPr>
              <w:spacing w:beforeLines="20" w:before="48" w:afterLines="20" w:after="48"/>
              <w:rPr>
                <w:rFonts w:ascii="Arial Narrow" w:hAnsi="Arial Narrow"/>
                <w:sz w:val="20"/>
                <w:szCs w:val="20"/>
              </w:rPr>
            </w:pPr>
          </w:p>
        </w:tc>
      </w:tr>
      <w:tr w:rsidR="00FE7015" w:rsidRPr="006072E2" w14:paraId="1D9A5876" w14:textId="77777777" w:rsidTr="00C025EB">
        <w:tc>
          <w:tcPr>
            <w:tcW w:w="4050" w:type="dxa"/>
            <w:tcBorders>
              <w:top w:val="single" w:sz="4" w:space="0" w:color="auto"/>
            </w:tcBorders>
            <w:vAlign w:val="center"/>
          </w:tcPr>
          <w:p w14:paraId="38DA86D7"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Support</w:t>
            </w:r>
            <w:r>
              <w:rPr>
                <w:rFonts w:ascii="Arial Narrow" w:hAnsi="Arial Narrow"/>
                <w:sz w:val="20"/>
                <w:szCs w:val="20"/>
              </w:rPr>
              <w:t>/Help Desk Number</w:t>
            </w:r>
          </w:p>
        </w:tc>
        <w:tc>
          <w:tcPr>
            <w:tcW w:w="5760" w:type="dxa"/>
            <w:tcBorders>
              <w:top w:val="single" w:sz="4" w:space="0" w:color="auto"/>
            </w:tcBorders>
            <w:vAlign w:val="center"/>
          </w:tcPr>
          <w:p w14:paraId="3273C005" w14:textId="77777777" w:rsidR="00FE7015" w:rsidRPr="006072E2" w:rsidRDefault="00FE7015" w:rsidP="00C025EB">
            <w:pPr>
              <w:spacing w:beforeLines="20" w:before="48" w:afterLines="20" w:after="48"/>
              <w:rPr>
                <w:rFonts w:ascii="sans-serif" w:hAnsi="sans-serif"/>
                <w:sz w:val="20"/>
                <w:szCs w:val="20"/>
              </w:rPr>
            </w:pPr>
          </w:p>
        </w:tc>
      </w:tr>
    </w:tbl>
    <w:p w14:paraId="454055C6" w14:textId="77777777" w:rsidR="00FE7015" w:rsidRPr="00077629" w:rsidRDefault="00FE7015" w:rsidP="00FE7015">
      <w:pPr>
        <w:spacing w:beforeLines="20" w:before="48" w:afterLines="20" w:after="48"/>
        <w:rPr>
          <w:rFonts w:ascii="Arial Narrow" w:hAnsi="Arial Narrow"/>
          <w:sz w:val="20"/>
          <w:szCs w:val="20"/>
        </w:rPr>
      </w:pPr>
      <w:r>
        <w:rPr>
          <w:rFonts w:ascii="Arial Narrow" w:hAnsi="Arial Narrow"/>
          <w:sz w:val="20"/>
          <w:szCs w:val="20"/>
        </w:rPr>
        <w:t>For security purposes the following security requirements are enforced</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gridCol w:w="2160"/>
        <w:gridCol w:w="3690"/>
      </w:tblGrid>
      <w:tr w:rsidR="00FE7015" w:rsidRPr="006072E2" w14:paraId="445CA2F3" w14:textId="77777777" w:rsidTr="00C025EB">
        <w:trPr>
          <w:trHeight w:val="323"/>
        </w:trPr>
        <w:tc>
          <w:tcPr>
            <w:tcW w:w="3960" w:type="dxa"/>
            <w:gridSpan w:val="2"/>
            <w:shd w:val="clear" w:color="auto" w:fill="000000"/>
            <w:vAlign w:val="center"/>
          </w:tcPr>
          <w:p w14:paraId="50275B87" w14:textId="77777777" w:rsidR="00FE7015" w:rsidRPr="006072E2" w:rsidRDefault="00FE7015" w:rsidP="00C025EB">
            <w:pPr>
              <w:spacing w:beforeLines="20" w:before="48" w:afterLines="20" w:after="48"/>
              <w:rPr>
                <w:rFonts w:ascii="Arial Narrow" w:hAnsi="Arial Narrow"/>
                <w:b/>
                <w:sz w:val="20"/>
                <w:szCs w:val="20"/>
              </w:rPr>
            </w:pPr>
            <w:r w:rsidRPr="006072E2">
              <w:rPr>
                <w:rFonts w:ascii="Arial Narrow" w:hAnsi="Arial Narrow"/>
                <w:b/>
                <w:sz w:val="20"/>
                <w:szCs w:val="20"/>
              </w:rPr>
              <w:t>IPSEC PHASE 1</w:t>
            </w:r>
          </w:p>
        </w:tc>
        <w:tc>
          <w:tcPr>
            <w:tcW w:w="5850" w:type="dxa"/>
            <w:gridSpan w:val="2"/>
            <w:shd w:val="clear" w:color="auto" w:fill="000000"/>
          </w:tcPr>
          <w:p w14:paraId="10EF38A4" w14:textId="77777777" w:rsidR="00FE7015" w:rsidRPr="006072E2" w:rsidRDefault="00FE7015" w:rsidP="00C025EB">
            <w:pPr>
              <w:spacing w:beforeLines="20" w:before="48" w:afterLines="20" w:after="48"/>
              <w:rPr>
                <w:rFonts w:ascii="Arial Narrow" w:hAnsi="Arial Narrow"/>
                <w:b/>
                <w:sz w:val="20"/>
                <w:szCs w:val="20"/>
              </w:rPr>
            </w:pPr>
          </w:p>
        </w:tc>
      </w:tr>
      <w:tr w:rsidR="00FE7015" w:rsidRPr="006072E2" w14:paraId="7449916A" w14:textId="77777777" w:rsidTr="00C025EB">
        <w:tc>
          <w:tcPr>
            <w:tcW w:w="3960" w:type="dxa"/>
            <w:gridSpan w:val="2"/>
            <w:vAlign w:val="center"/>
          </w:tcPr>
          <w:p w14:paraId="30E42709"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Exchange Mode</w:t>
            </w:r>
          </w:p>
        </w:tc>
        <w:tc>
          <w:tcPr>
            <w:tcW w:w="5850" w:type="dxa"/>
            <w:gridSpan w:val="2"/>
            <w:vAlign w:val="center"/>
          </w:tcPr>
          <w:p w14:paraId="3BBA472E"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Main Mode</w:t>
            </w:r>
          </w:p>
        </w:tc>
      </w:tr>
      <w:tr w:rsidR="00FE7015" w:rsidRPr="006072E2" w14:paraId="6499D883" w14:textId="77777777" w:rsidTr="00C025EB">
        <w:tc>
          <w:tcPr>
            <w:tcW w:w="3960" w:type="dxa"/>
            <w:gridSpan w:val="2"/>
            <w:vAlign w:val="center"/>
          </w:tcPr>
          <w:p w14:paraId="455C8A51"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Authentication Method – Pre-Shared Secret</w:t>
            </w:r>
          </w:p>
        </w:tc>
        <w:tc>
          <w:tcPr>
            <w:tcW w:w="5850" w:type="dxa"/>
            <w:gridSpan w:val="2"/>
            <w:vAlign w:val="center"/>
          </w:tcPr>
          <w:p w14:paraId="0A33142E"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 xml:space="preserve">To be exchanged via phone </w:t>
            </w:r>
          </w:p>
        </w:tc>
      </w:tr>
      <w:tr w:rsidR="00FE7015" w:rsidRPr="006072E2" w14:paraId="1B28AE9B" w14:textId="77777777" w:rsidTr="00C025EB">
        <w:tc>
          <w:tcPr>
            <w:tcW w:w="3960" w:type="dxa"/>
            <w:gridSpan w:val="2"/>
            <w:vAlign w:val="center"/>
          </w:tcPr>
          <w:p w14:paraId="7D141571"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Encryption Method</w:t>
            </w:r>
          </w:p>
        </w:tc>
        <w:tc>
          <w:tcPr>
            <w:tcW w:w="5850" w:type="dxa"/>
            <w:gridSpan w:val="2"/>
            <w:vAlign w:val="center"/>
          </w:tcPr>
          <w:p w14:paraId="068799EC"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3DES,    AES128,   AES192,   AES256        (circle choice)</w:t>
            </w:r>
          </w:p>
        </w:tc>
      </w:tr>
      <w:tr w:rsidR="00FE7015" w:rsidRPr="006072E2" w14:paraId="17B7C15F" w14:textId="77777777" w:rsidTr="00C025EB">
        <w:tc>
          <w:tcPr>
            <w:tcW w:w="3960" w:type="dxa"/>
            <w:gridSpan w:val="2"/>
            <w:vAlign w:val="center"/>
          </w:tcPr>
          <w:p w14:paraId="02BF28CF"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Hash Algorithm</w:t>
            </w:r>
          </w:p>
        </w:tc>
        <w:tc>
          <w:tcPr>
            <w:tcW w:w="5850" w:type="dxa"/>
            <w:gridSpan w:val="2"/>
            <w:vAlign w:val="center"/>
          </w:tcPr>
          <w:p w14:paraId="7A8D3F06"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cs="Arial"/>
                <w:bCs/>
                <w:sz w:val="20"/>
                <w:szCs w:val="20"/>
              </w:rPr>
              <w:t>MD5,  SHA                                  (circle choice)</w:t>
            </w:r>
          </w:p>
        </w:tc>
      </w:tr>
      <w:tr w:rsidR="00FE7015" w:rsidRPr="006072E2" w14:paraId="41B09B4B" w14:textId="77777777" w:rsidTr="00C025EB">
        <w:tc>
          <w:tcPr>
            <w:tcW w:w="3960" w:type="dxa"/>
            <w:gridSpan w:val="2"/>
            <w:vAlign w:val="center"/>
          </w:tcPr>
          <w:p w14:paraId="7F820B30"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Security association (SA) Lifetime</w:t>
            </w:r>
          </w:p>
        </w:tc>
        <w:tc>
          <w:tcPr>
            <w:tcW w:w="5850" w:type="dxa"/>
            <w:gridSpan w:val="2"/>
            <w:vAlign w:val="center"/>
          </w:tcPr>
          <w:p w14:paraId="3AF41AB0"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86400 seconds, unless otherwise specified</w:t>
            </w:r>
          </w:p>
        </w:tc>
      </w:tr>
      <w:tr w:rsidR="00FE7015" w:rsidRPr="006072E2" w14:paraId="384421E1" w14:textId="77777777" w:rsidTr="00C025EB">
        <w:tc>
          <w:tcPr>
            <w:tcW w:w="3960" w:type="dxa"/>
            <w:gridSpan w:val="2"/>
            <w:vAlign w:val="center"/>
          </w:tcPr>
          <w:p w14:paraId="2F425F6B" w14:textId="77777777" w:rsidR="00FE7015" w:rsidRPr="006072E2" w:rsidRDefault="00FE7015" w:rsidP="00C025EB">
            <w:pPr>
              <w:spacing w:beforeLines="20" w:before="48" w:afterLines="20" w:after="48"/>
              <w:rPr>
                <w:rFonts w:ascii="Arial Narrow" w:hAnsi="Arial Narrow"/>
                <w:sz w:val="20"/>
                <w:szCs w:val="20"/>
              </w:rPr>
            </w:pPr>
            <w:proofErr w:type="spellStart"/>
            <w:r w:rsidRPr="006072E2">
              <w:rPr>
                <w:rFonts w:ascii="Arial Narrow" w:hAnsi="Arial Narrow"/>
                <w:sz w:val="20"/>
                <w:szCs w:val="20"/>
              </w:rPr>
              <w:t>Diffie</w:t>
            </w:r>
            <w:proofErr w:type="spellEnd"/>
            <w:r w:rsidRPr="006072E2">
              <w:rPr>
                <w:rFonts w:ascii="Arial Narrow" w:hAnsi="Arial Narrow"/>
                <w:sz w:val="20"/>
                <w:szCs w:val="20"/>
              </w:rPr>
              <w:t>-Hillman Group</w:t>
            </w:r>
          </w:p>
        </w:tc>
        <w:tc>
          <w:tcPr>
            <w:tcW w:w="5850" w:type="dxa"/>
            <w:gridSpan w:val="2"/>
            <w:vAlign w:val="center"/>
          </w:tcPr>
          <w:p w14:paraId="2053572D"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 xml:space="preserve">1,  </w:t>
            </w:r>
            <w:r w:rsidRPr="006072E2">
              <w:rPr>
                <w:rFonts w:ascii="Arial Narrow" w:hAnsi="Arial Narrow"/>
                <w:sz w:val="20"/>
                <w:szCs w:val="20"/>
              </w:rPr>
              <w:t>2</w:t>
            </w:r>
            <w:r>
              <w:rPr>
                <w:rFonts w:ascii="Arial Narrow" w:hAnsi="Arial Narrow"/>
                <w:sz w:val="20"/>
                <w:szCs w:val="20"/>
              </w:rPr>
              <w:t xml:space="preserve">,  5,  7                                   (circle choice)    </w:t>
            </w:r>
          </w:p>
        </w:tc>
      </w:tr>
      <w:tr w:rsidR="00FE7015" w:rsidRPr="006072E2" w14:paraId="2E335CB3" w14:textId="77777777" w:rsidTr="00C025EB">
        <w:tc>
          <w:tcPr>
            <w:tcW w:w="3960" w:type="dxa"/>
            <w:gridSpan w:val="2"/>
            <w:shd w:val="clear" w:color="auto" w:fill="000000"/>
            <w:vAlign w:val="center"/>
          </w:tcPr>
          <w:p w14:paraId="28D487FC" w14:textId="77777777" w:rsidR="00FE7015" w:rsidRPr="006072E2" w:rsidRDefault="00FE7015" w:rsidP="00C025EB">
            <w:pPr>
              <w:spacing w:beforeLines="20" w:before="48" w:afterLines="20" w:after="48"/>
              <w:rPr>
                <w:rFonts w:ascii="Arial Narrow" w:hAnsi="Arial Narrow"/>
                <w:b/>
                <w:sz w:val="20"/>
                <w:szCs w:val="20"/>
              </w:rPr>
            </w:pPr>
            <w:r w:rsidRPr="006072E2">
              <w:rPr>
                <w:rFonts w:ascii="Arial Narrow" w:hAnsi="Arial Narrow"/>
                <w:b/>
                <w:sz w:val="20"/>
                <w:szCs w:val="20"/>
              </w:rPr>
              <w:t>IPSEC PHASE 2</w:t>
            </w:r>
          </w:p>
        </w:tc>
        <w:tc>
          <w:tcPr>
            <w:tcW w:w="5850" w:type="dxa"/>
            <w:gridSpan w:val="2"/>
            <w:shd w:val="clear" w:color="auto" w:fill="000000"/>
          </w:tcPr>
          <w:p w14:paraId="7C71A0D1" w14:textId="77777777" w:rsidR="00FE7015" w:rsidRPr="006072E2" w:rsidRDefault="00FE7015" w:rsidP="00C025EB">
            <w:pPr>
              <w:spacing w:beforeLines="20" w:before="48" w:afterLines="20" w:after="48"/>
              <w:rPr>
                <w:rFonts w:ascii="Arial Narrow" w:hAnsi="Arial Narrow"/>
                <w:b/>
                <w:sz w:val="20"/>
                <w:szCs w:val="20"/>
              </w:rPr>
            </w:pPr>
          </w:p>
        </w:tc>
      </w:tr>
      <w:tr w:rsidR="00FE7015" w:rsidRPr="006072E2" w14:paraId="4A900E25" w14:textId="77777777" w:rsidTr="00C025EB">
        <w:tc>
          <w:tcPr>
            <w:tcW w:w="3960" w:type="dxa"/>
            <w:gridSpan w:val="2"/>
            <w:vAlign w:val="center"/>
          </w:tcPr>
          <w:p w14:paraId="037812BA"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Security Protocol</w:t>
            </w:r>
          </w:p>
        </w:tc>
        <w:tc>
          <w:tcPr>
            <w:tcW w:w="5850" w:type="dxa"/>
            <w:gridSpan w:val="2"/>
            <w:vAlign w:val="center"/>
          </w:tcPr>
          <w:p w14:paraId="307318ED"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ESP</w:t>
            </w:r>
          </w:p>
        </w:tc>
      </w:tr>
      <w:tr w:rsidR="00FE7015" w:rsidRPr="006072E2" w14:paraId="59F09433" w14:textId="77777777" w:rsidTr="00C025EB">
        <w:tc>
          <w:tcPr>
            <w:tcW w:w="3960" w:type="dxa"/>
            <w:gridSpan w:val="2"/>
            <w:vAlign w:val="center"/>
          </w:tcPr>
          <w:p w14:paraId="137B7750"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Encapsulation Mode</w:t>
            </w:r>
          </w:p>
        </w:tc>
        <w:tc>
          <w:tcPr>
            <w:tcW w:w="5850" w:type="dxa"/>
            <w:gridSpan w:val="2"/>
            <w:vAlign w:val="center"/>
          </w:tcPr>
          <w:p w14:paraId="029CF1B0"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Tunnel</w:t>
            </w:r>
          </w:p>
        </w:tc>
      </w:tr>
      <w:tr w:rsidR="00FE7015" w:rsidRPr="006072E2" w14:paraId="2E6C94FE" w14:textId="77777777" w:rsidTr="00C025EB">
        <w:tc>
          <w:tcPr>
            <w:tcW w:w="3960" w:type="dxa"/>
            <w:gridSpan w:val="2"/>
            <w:vAlign w:val="center"/>
          </w:tcPr>
          <w:p w14:paraId="7D724942"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Encryption Method</w:t>
            </w:r>
          </w:p>
        </w:tc>
        <w:tc>
          <w:tcPr>
            <w:tcW w:w="5850" w:type="dxa"/>
            <w:gridSpan w:val="2"/>
            <w:vAlign w:val="center"/>
          </w:tcPr>
          <w:p w14:paraId="24716CED"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3DES,    AES128,   AES192,   AES256        (circle choice)</w:t>
            </w:r>
          </w:p>
        </w:tc>
      </w:tr>
      <w:tr w:rsidR="00FE7015" w:rsidRPr="006072E2" w14:paraId="5DB30FE7" w14:textId="77777777" w:rsidTr="00C025EB">
        <w:tc>
          <w:tcPr>
            <w:tcW w:w="3960" w:type="dxa"/>
            <w:gridSpan w:val="2"/>
            <w:vAlign w:val="center"/>
          </w:tcPr>
          <w:p w14:paraId="169CA666"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Hash Algorithm</w:t>
            </w:r>
          </w:p>
        </w:tc>
        <w:tc>
          <w:tcPr>
            <w:tcW w:w="5850" w:type="dxa"/>
            <w:gridSpan w:val="2"/>
            <w:vAlign w:val="center"/>
          </w:tcPr>
          <w:p w14:paraId="12A84D88"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cs="Arial"/>
                <w:bCs/>
                <w:sz w:val="20"/>
                <w:szCs w:val="20"/>
              </w:rPr>
              <w:t>MD5,  SHA                                  (circle choice)</w:t>
            </w:r>
          </w:p>
        </w:tc>
      </w:tr>
      <w:tr w:rsidR="00FE7015" w:rsidRPr="006072E2" w14:paraId="6FD7867C" w14:textId="77777777" w:rsidTr="00C025EB">
        <w:tc>
          <w:tcPr>
            <w:tcW w:w="3960" w:type="dxa"/>
            <w:gridSpan w:val="2"/>
            <w:vAlign w:val="center"/>
          </w:tcPr>
          <w:p w14:paraId="39760548"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Security association (SA) Lifetime</w:t>
            </w:r>
          </w:p>
        </w:tc>
        <w:tc>
          <w:tcPr>
            <w:tcW w:w="5850" w:type="dxa"/>
            <w:gridSpan w:val="2"/>
            <w:vAlign w:val="center"/>
          </w:tcPr>
          <w:p w14:paraId="7FB5785D"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28800 seconds, unless otherwise specified</w:t>
            </w:r>
          </w:p>
        </w:tc>
      </w:tr>
      <w:tr w:rsidR="00FE7015" w:rsidRPr="006072E2" w14:paraId="057A9140" w14:textId="77777777" w:rsidTr="00C025EB">
        <w:trPr>
          <w:trHeight w:val="413"/>
        </w:trPr>
        <w:tc>
          <w:tcPr>
            <w:tcW w:w="3960" w:type="dxa"/>
            <w:gridSpan w:val="2"/>
            <w:vAlign w:val="center"/>
          </w:tcPr>
          <w:p w14:paraId="3A4F493E"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Compression Method</w:t>
            </w:r>
          </w:p>
        </w:tc>
        <w:tc>
          <w:tcPr>
            <w:tcW w:w="5850" w:type="dxa"/>
            <w:gridSpan w:val="2"/>
            <w:vAlign w:val="center"/>
          </w:tcPr>
          <w:p w14:paraId="0EB9B5A7"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None</w:t>
            </w:r>
          </w:p>
        </w:tc>
      </w:tr>
      <w:tr w:rsidR="00FE7015" w:rsidRPr="006072E2" w14:paraId="2A35F724" w14:textId="77777777" w:rsidTr="00C025EB">
        <w:tc>
          <w:tcPr>
            <w:tcW w:w="3960" w:type="dxa"/>
            <w:gridSpan w:val="2"/>
            <w:vAlign w:val="center"/>
          </w:tcPr>
          <w:p w14:paraId="4A2305F6"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Perfect Forward Secrecy</w:t>
            </w:r>
          </w:p>
        </w:tc>
        <w:tc>
          <w:tcPr>
            <w:tcW w:w="5850" w:type="dxa"/>
            <w:gridSpan w:val="2"/>
            <w:vAlign w:val="center"/>
          </w:tcPr>
          <w:p w14:paraId="3CA893AC" w14:textId="77777777" w:rsidR="00FE7015" w:rsidRPr="006072E2" w:rsidRDefault="00FE7015" w:rsidP="00C025EB">
            <w:pPr>
              <w:spacing w:beforeLines="20" w:before="48" w:afterLines="20" w:after="48"/>
              <w:rPr>
                <w:rFonts w:ascii="Arial Narrow" w:hAnsi="Arial Narrow"/>
                <w:sz w:val="20"/>
                <w:szCs w:val="20"/>
              </w:rPr>
            </w:pPr>
            <w:r>
              <w:rPr>
                <w:rFonts w:ascii="Arial Narrow" w:hAnsi="Arial Narrow"/>
                <w:sz w:val="20"/>
                <w:szCs w:val="20"/>
              </w:rPr>
              <w:t>On  Off                                        (circle choice)</w:t>
            </w:r>
          </w:p>
        </w:tc>
      </w:tr>
      <w:tr w:rsidR="00FE7015" w:rsidRPr="006072E2" w14:paraId="682C3BA8" w14:textId="77777777" w:rsidTr="00C025EB">
        <w:tc>
          <w:tcPr>
            <w:tcW w:w="9810" w:type="dxa"/>
            <w:gridSpan w:val="4"/>
            <w:tcBorders>
              <w:top w:val="single" w:sz="4" w:space="0" w:color="auto"/>
              <w:left w:val="single" w:sz="4" w:space="0" w:color="auto"/>
              <w:bottom w:val="single" w:sz="4" w:space="0" w:color="auto"/>
            </w:tcBorders>
            <w:shd w:val="clear" w:color="auto" w:fill="000000"/>
            <w:vAlign w:val="center"/>
          </w:tcPr>
          <w:p w14:paraId="7356E8C1" w14:textId="77777777" w:rsidR="00FE7015" w:rsidRPr="006072E2" w:rsidRDefault="00FE7015" w:rsidP="00C025EB">
            <w:pPr>
              <w:spacing w:beforeLines="20" w:before="48" w:afterLines="20" w:after="48"/>
              <w:rPr>
                <w:rFonts w:ascii="Arial Narrow" w:hAnsi="Arial Narrow"/>
                <w:b/>
                <w:sz w:val="20"/>
                <w:szCs w:val="20"/>
              </w:rPr>
            </w:pPr>
            <w:r>
              <w:rPr>
                <w:rFonts w:ascii="Arial Narrow" w:hAnsi="Arial Narrow"/>
                <w:b/>
                <w:sz w:val="20"/>
                <w:szCs w:val="20"/>
              </w:rPr>
              <w:t>ENCRYPTION DOMAIN (HOST IP, IP RANGE, OR SUBNET, NOT GREATER THAN A /24)</w:t>
            </w:r>
          </w:p>
        </w:tc>
      </w:tr>
      <w:tr w:rsidR="00FE7015" w:rsidRPr="006072E2" w14:paraId="4CF65E31" w14:textId="77777777" w:rsidTr="00C025EB">
        <w:trPr>
          <w:trHeight w:val="161"/>
        </w:trPr>
        <w:tc>
          <w:tcPr>
            <w:tcW w:w="1620" w:type="dxa"/>
            <w:tcBorders>
              <w:bottom w:val="single" w:sz="4" w:space="0" w:color="auto"/>
            </w:tcBorders>
            <w:vAlign w:val="center"/>
          </w:tcPr>
          <w:p w14:paraId="03F98C81"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From Host</w:t>
            </w:r>
            <w:r>
              <w:rPr>
                <w:rFonts w:ascii="Arial Narrow" w:hAnsi="Arial Narrow"/>
                <w:sz w:val="20"/>
                <w:szCs w:val="20"/>
              </w:rPr>
              <w:t xml:space="preserve">(s) </w:t>
            </w:r>
          </w:p>
        </w:tc>
        <w:tc>
          <w:tcPr>
            <w:tcW w:w="4500" w:type="dxa"/>
            <w:gridSpan w:val="2"/>
            <w:vAlign w:val="center"/>
          </w:tcPr>
          <w:p w14:paraId="178FD6A1"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To Host</w:t>
            </w:r>
            <w:r>
              <w:rPr>
                <w:rFonts w:ascii="Arial Narrow" w:hAnsi="Arial Narrow"/>
                <w:sz w:val="20"/>
                <w:szCs w:val="20"/>
              </w:rPr>
              <w:t>s</w:t>
            </w:r>
          </w:p>
        </w:tc>
        <w:tc>
          <w:tcPr>
            <w:tcW w:w="3690" w:type="dxa"/>
            <w:vAlign w:val="center"/>
          </w:tcPr>
          <w:p w14:paraId="0429A6F3" w14:textId="77777777" w:rsidR="00FE7015" w:rsidRPr="006072E2" w:rsidRDefault="00FE7015" w:rsidP="00C025EB">
            <w:pPr>
              <w:spacing w:beforeLines="20" w:before="48" w:afterLines="20" w:after="48"/>
              <w:rPr>
                <w:rFonts w:ascii="Arial Narrow" w:hAnsi="Arial Narrow"/>
                <w:sz w:val="20"/>
                <w:szCs w:val="20"/>
              </w:rPr>
            </w:pPr>
            <w:r w:rsidRPr="006072E2">
              <w:rPr>
                <w:rFonts w:ascii="Arial Narrow" w:hAnsi="Arial Narrow"/>
                <w:sz w:val="20"/>
                <w:szCs w:val="20"/>
              </w:rPr>
              <w:t>TCP/UDP Ports</w:t>
            </w:r>
          </w:p>
        </w:tc>
      </w:tr>
      <w:tr w:rsidR="00FE7015" w:rsidRPr="006072E2" w14:paraId="5BC4A87A" w14:textId="77777777" w:rsidTr="00C025EB">
        <w:trPr>
          <w:trHeight w:val="161"/>
        </w:trPr>
        <w:tc>
          <w:tcPr>
            <w:tcW w:w="1620" w:type="dxa"/>
            <w:vMerge w:val="restart"/>
            <w:vAlign w:val="center"/>
          </w:tcPr>
          <w:p w14:paraId="22885432" w14:textId="77777777" w:rsidR="00FE7015" w:rsidRPr="006072E2" w:rsidRDefault="00FE7015" w:rsidP="00C025EB">
            <w:pPr>
              <w:rPr>
                <w:rFonts w:ascii="Arial Narrow" w:hAnsi="Arial Narrow"/>
                <w:sz w:val="20"/>
                <w:szCs w:val="20"/>
              </w:rPr>
            </w:pPr>
            <w:r w:rsidRPr="00CB47BA">
              <w:rPr>
                <w:rFonts w:ascii="Arial" w:hAnsi="Arial" w:cs="Arial"/>
                <w:sz w:val="16"/>
                <w:szCs w:val="16"/>
              </w:rPr>
              <w:t>(Use of single IP and PAT all hosts behind it preferred)</w:t>
            </w:r>
          </w:p>
        </w:tc>
        <w:tc>
          <w:tcPr>
            <w:tcW w:w="4500" w:type="dxa"/>
            <w:gridSpan w:val="2"/>
            <w:vAlign w:val="center"/>
          </w:tcPr>
          <w:p w14:paraId="6312C632" w14:textId="77777777" w:rsidR="00FE7015" w:rsidRPr="006072E2" w:rsidRDefault="00FE7015" w:rsidP="00C025EB">
            <w:pPr>
              <w:spacing w:beforeLines="20" w:before="48" w:afterLines="20" w:after="48"/>
              <w:rPr>
                <w:rFonts w:ascii="Arial Narrow" w:hAnsi="Arial Narrow"/>
                <w:sz w:val="20"/>
                <w:szCs w:val="20"/>
              </w:rPr>
            </w:pPr>
            <w:r w:rsidRPr="002D7B24">
              <w:rPr>
                <w:rFonts w:ascii="Arial Narrow" w:hAnsi="Arial Narrow"/>
                <w:color w:val="000000" w:themeColor="text1"/>
                <w:sz w:val="18"/>
                <w:szCs w:val="18"/>
              </w:rPr>
              <w:t>Tunnel A – 208.94.16.21, 208.94.16.49, 208.94.16.114, 208.94.16.203, 208.94.16.204, 208.94.16.205</w:t>
            </w:r>
          </w:p>
        </w:tc>
        <w:tc>
          <w:tcPr>
            <w:tcW w:w="3690" w:type="dxa"/>
            <w:vAlign w:val="center"/>
          </w:tcPr>
          <w:p w14:paraId="624A69AB" w14:textId="77777777" w:rsidR="00FE7015" w:rsidRPr="006072E2" w:rsidRDefault="00FE7015" w:rsidP="00C025EB">
            <w:pPr>
              <w:spacing w:beforeLines="20" w:before="48" w:afterLines="20" w:after="48"/>
              <w:rPr>
                <w:rFonts w:ascii="Arial Narrow" w:hAnsi="Arial Narrow"/>
                <w:sz w:val="20"/>
                <w:szCs w:val="20"/>
              </w:rPr>
            </w:pPr>
            <w:r w:rsidRPr="002D7B24">
              <w:rPr>
                <w:rFonts w:ascii="Arial Narrow" w:hAnsi="Arial Narrow"/>
                <w:color w:val="000000" w:themeColor="text1"/>
                <w:sz w:val="18"/>
                <w:szCs w:val="18"/>
              </w:rPr>
              <w:t>80 TCP, 443 TCP, 5060 TCP, 10000 – 16000 UDP</w:t>
            </w:r>
          </w:p>
        </w:tc>
      </w:tr>
      <w:tr w:rsidR="00FE7015" w:rsidRPr="000205B5" w14:paraId="5B59E765" w14:textId="77777777" w:rsidTr="00C025EB">
        <w:trPr>
          <w:trHeight w:val="512"/>
        </w:trPr>
        <w:tc>
          <w:tcPr>
            <w:tcW w:w="1620" w:type="dxa"/>
            <w:vMerge/>
            <w:tcBorders>
              <w:bottom w:val="single" w:sz="4" w:space="0" w:color="auto"/>
            </w:tcBorders>
            <w:vAlign w:val="center"/>
          </w:tcPr>
          <w:p w14:paraId="2280249E" w14:textId="77777777" w:rsidR="00FE7015" w:rsidRPr="00CB47BA" w:rsidRDefault="00FE7015" w:rsidP="00C025EB">
            <w:pPr>
              <w:rPr>
                <w:rFonts w:ascii="Arial" w:hAnsi="Arial" w:cs="Arial"/>
                <w:sz w:val="16"/>
                <w:szCs w:val="16"/>
              </w:rPr>
            </w:pPr>
          </w:p>
        </w:tc>
        <w:tc>
          <w:tcPr>
            <w:tcW w:w="4500" w:type="dxa"/>
            <w:gridSpan w:val="2"/>
            <w:vAlign w:val="center"/>
          </w:tcPr>
          <w:p w14:paraId="29098223" w14:textId="77777777" w:rsidR="00FE7015" w:rsidRPr="002D7B24" w:rsidRDefault="00FE7015" w:rsidP="00C025EB">
            <w:pPr>
              <w:spacing w:after="0" w:line="240" w:lineRule="auto"/>
              <w:rPr>
                <w:rFonts w:ascii="Arial Narrow" w:hAnsi="Arial Narrow"/>
                <w:color w:val="000000" w:themeColor="text1"/>
                <w:sz w:val="18"/>
                <w:szCs w:val="18"/>
              </w:rPr>
            </w:pPr>
            <w:r w:rsidRPr="002D7B24">
              <w:rPr>
                <w:rFonts w:ascii="Arial Narrow" w:hAnsi="Arial Narrow"/>
                <w:color w:val="000000" w:themeColor="text1"/>
                <w:sz w:val="18"/>
                <w:szCs w:val="18"/>
              </w:rPr>
              <w:t>Tunnel B - 208.95.32.21, 208.95.32.49, 208.95.32.114, 208.95.32.203, 208.95.32.204, 208.95.32.205</w:t>
            </w:r>
          </w:p>
        </w:tc>
        <w:tc>
          <w:tcPr>
            <w:tcW w:w="3690" w:type="dxa"/>
            <w:vAlign w:val="center"/>
          </w:tcPr>
          <w:p w14:paraId="6CD25027" w14:textId="77777777" w:rsidR="00FE7015" w:rsidRPr="002D7B24" w:rsidRDefault="00FE7015" w:rsidP="00C025EB">
            <w:pPr>
              <w:spacing w:after="0" w:line="240" w:lineRule="auto"/>
              <w:rPr>
                <w:rFonts w:ascii="Arial Narrow" w:hAnsi="Arial Narrow"/>
                <w:color w:val="000000" w:themeColor="text1"/>
                <w:sz w:val="18"/>
                <w:szCs w:val="18"/>
              </w:rPr>
            </w:pPr>
            <w:r w:rsidRPr="002D7B24">
              <w:rPr>
                <w:rFonts w:ascii="Arial Narrow" w:hAnsi="Arial Narrow"/>
                <w:color w:val="000000" w:themeColor="text1"/>
                <w:sz w:val="18"/>
                <w:szCs w:val="18"/>
              </w:rPr>
              <w:t>80 TCP, 443 TCP, 5060 TCP, 10000 – 16000 UDP</w:t>
            </w:r>
          </w:p>
        </w:tc>
      </w:tr>
    </w:tbl>
    <w:p w14:paraId="721F623D" w14:textId="77777777" w:rsidR="00FB2C5F" w:rsidRDefault="00FB2C5F" w:rsidP="002A01A9"/>
    <w:sectPr w:rsidR="00FB2C5F" w:rsidSect="00397A67">
      <w:headerReference w:type="even" r:id="rId12"/>
      <w:headerReference w:type="default" r:id="rId13"/>
      <w:footerReference w:type="even" r:id="rId14"/>
      <w:footerReference w:type="default" r:id="rId15"/>
      <w:headerReference w:type="first" r:id="rId16"/>
      <w:footerReference w:type="first" r:id="rId17"/>
      <w:pgSz w:w="12240" w:h="15840"/>
      <w:pgMar w:top="696" w:right="1800" w:bottom="1440" w:left="180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B327" w14:textId="77777777" w:rsidR="00397A67" w:rsidRDefault="00397A67" w:rsidP="00FF46B0">
      <w:r>
        <w:separator/>
      </w:r>
    </w:p>
  </w:endnote>
  <w:endnote w:type="continuationSeparator" w:id="0">
    <w:p w14:paraId="21CC8F77" w14:textId="77777777" w:rsidR="00397A67" w:rsidRDefault="00397A67" w:rsidP="00FF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font>
  <w:font w:name="Oriya MN">
    <w:altName w:val="Times New Roman"/>
    <w:charset w:val="00"/>
    <w:family w:val="auto"/>
    <w:pitch w:val="variable"/>
    <w:sig w:usb0="00000003" w:usb1="0000204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57DB" w14:textId="77777777" w:rsidR="00397A67" w:rsidRDefault="00397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9795" w14:textId="26CF705A" w:rsidR="00397A67" w:rsidRPr="00316176" w:rsidRDefault="00397A67" w:rsidP="0062734C">
    <w:pPr>
      <w:pStyle w:val="Footer"/>
      <w:jc w:val="both"/>
      <w:rPr>
        <w:sz w:val="20"/>
        <w:szCs w:val="20"/>
      </w:rPr>
    </w:pPr>
    <w:r>
      <w:rPr>
        <w:sz w:val="20"/>
        <w:szCs w:val="20"/>
      </w:rPr>
      <w:t xml:space="preserve">8/3/2015                                                                                               </w:t>
    </w:r>
    <w:r w:rsidRPr="00316176">
      <w:rPr>
        <w:sz w:val="20"/>
        <w:szCs w:val="20"/>
      </w:rPr>
      <w:t>Stratus Video Proprietary and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CD96" w14:textId="4B69C16F" w:rsidR="00397A67" w:rsidRPr="00316176" w:rsidRDefault="00397A67" w:rsidP="000F0999">
    <w:pPr>
      <w:pStyle w:val="Footer"/>
      <w:jc w:val="both"/>
      <w:rPr>
        <w:sz w:val="20"/>
        <w:szCs w:val="20"/>
      </w:rPr>
    </w:pPr>
    <w:r>
      <w:rPr>
        <w:sz w:val="20"/>
        <w:szCs w:val="20"/>
      </w:rPr>
      <w:t xml:space="preserve">8/3/2015                                                                                               </w:t>
    </w:r>
    <w:r w:rsidRPr="00316176">
      <w:rPr>
        <w:sz w:val="20"/>
        <w:szCs w:val="20"/>
      </w:rPr>
      <w:t>Stratus Video Proprietary and Confidential</w:t>
    </w:r>
  </w:p>
  <w:p w14:paraId="1A9691C2" w14:textId="77777777" w:rsidR="00397A67" w:rsidRDefault="0039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7D53" w14:textId="77777777" w:rsidR="00397A67" w:rsidRDefault="00397A67" w:rsidP="00FF46B0">
      <w:r>
        <w:separator/>
      </w:r>
    </w:p>
  </w:footnote>
  <w:footnote w:type="continuationSeparator" w:id="0">
    <w:p w14:paraId="784C57FC" w14:textId="77777777" w:rsidR="00397A67" w:rsidRDefault="00397A67" w:rsidP="00FF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0F34" w14:textId="77777777" w:rsidR="00397A67" w:rsidRDefault="00397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CC97" w14:textId="4A92B7CA" w:rsidR="00397A67" w:rsidRPr="00316176" w:rsidRDefault="00397A67" w:rsidP="00316176">
    <w:pPr>
      <w:pStyle w:val="Header"/>
    </w:pPr>
    <w:r>
      <w:rPr>
        <w:noProof/>
      </w:rPr>
      <w:drawing>
        <wp:inline distT="0" distB="0" distL="0" distR="0" wp14:anchorId="43D3736C" wp14:editId="526056DE">
          <wp:extent cx="955773" cy="457200"/>
          <wp:effectExtent l="0" t="0" r="9525" b="0"/>
          <wp:docPr id="5" name="Picture 5" descr="Macintosh HD:Users:katepascucci:Documents:Stratus:Logos: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pascucci:Documents:Stratus:Logos:LogoTransparen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864" cy="457722"/>
                  </a:xfrm>
                  <a:prstGeom prst="rect">
                    <a:avLst/>
                  </a:prstGeom>
                  <a:noFill/>
                  <a:ln>
                    <a:noFill/>
                  </a:ln>
                </pic:spPr>
              </pic:pic>
            </a:graphicData>
          </a:graphic>
        </wp:inline>
      </w:drawing>
    </w:r>
    <w:r>
      <w:t xml:space="preserve">                                                                       </w:t>
    </w:r>
    <w:r w:rsidRPr="00316176">
      <w:rPr>
        <w:sz w:val="18"/>
        <w:szCs w:val="18"/>
      </w:rPr>
      <w:t>Stratus Video Technical Requirements Document</w:t>
    </w:r>
  </w:p>
  <w:p w14:paraId="713AE03C" w14:textId="4EB1FB8C" w:rsidR="00397A67" w:rsidRPr="00FF46B0" w:rsidRDefault="00397A67" w:rsidP="00FF46B0">
    <w:pPr>
      <w:pStyle w:val="Header"/>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088A" w14:textId="77777777" w:rsidR="00397A67" w:rsidRDefault="00397A67" w:rsidP="0062734C">
    <w:pPr>
      <w:pStyle w:val="Header"/>
      <w:jc w:val="center"/>
    </w:pPr>
    <w:r>
      <w:rPr>
        <w:noProof/>
      </w:rPr>
      <w:drawing>
        <wp:inline distT="0" distB="0" distL="0" distR="0" wp14:anchorId="08BB0674" wp14:editId="38278EA8">
          <wp:extent cx="2228472" cy="1028000"/>
          <wp:effectExtent l="0" t="0" r="635" b="1270"/>
          <wp:docPr id="6" name="Picture 6" descr="Macintosh HD:Users:katepascucci:Documents:Stratus:Stratus Video Branding:Logos:LogoWEB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pascucci:Documents:Stratus:Stratus Video Branding:Logos:LogoWEB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303" cy="1029767"/>
                  </a:xfrm>
                  <a:prstGeom prst="rect">
                    <a:avLst/>
                  </a:prstGeom>
                  <a:noFill/>
                  <a:ln>
                    <a:noFill/>
                  </a:ln>
                </pic:spPr>
              </pic:pic>
            </a:graphicData>
          </a:graphic>
        </wp:inline>
      </w:drawing>
    </w:r>
  </w:p>
  <w:p w14:paraId="497A4E8E" w14:textId="77777777" w:rsidR="00397A67" w:rsidRDefault="00397A67" w:rsidP="001075FF">
    <w:pPr>
      <w:pStyle w:val="Header"/>
      <w:spacing w:after="0" w:line="240" w:lineRule="auto"/>
      <w:jc w:val="center"/>
    </w:pPr>
    <w:r w:rsidRPr="00FF46B0">
      <w:rPr>
        <w:rFonts w:ascii="Oriya MN" w:hAnsi="Oriya MN"/>
        <w:i/>
      </w:rPr>
      <w:t>“Improving lives”</w:t>
    </w:r>
  </w:p>
  <w:p w14:paraId="310D73DD" w14:textId="7424873B" w:rsidR="00397A67" w:rsidRDefault="00397A67" w:rsidP="001075FF">
    <w:pPr>
      <w:pStyle w:val="Header"/>
      <w:spacing w:after="0" w:line="240" w:lineRule="auto"/>
      <w:jc w:val="center"/>
    </w:pPr>
    <w:r>
      <w:t xml:space="preserve">33 N Garden Ave Suite 1000 </w:t>
    </w:r>
    <w:r>
      <w:rPr>
        <w:rFonts w:ascii="Wingdings" w:hAnsi="Wingdings"/>
      </w:rPr>
      <w:t></w:t>
    </w:r>
    <w:r>
      <w:t xml:space="preserve"> Clearwater, FL 33755</w:t>
    </w:r>
  </w:p>
  <w:p w14:paraId="62146348" w14:textId="1D20BF65" w:rsidR="00397A67" w:rsidRPr="0062734C" w:rsidRDefault="00397A67" w:rsidP="001075FF">
    <w:pPr>
      <w:pStyle w:val="Header"/>
      <w:pBdr>
        <w:bottom w:val="single" w:sz="6" w:space="1" w:color="auto"/>
      </w:pBdr>
      <w:spacing w:after="0" w:line="240" w:lineRule="auto"/>
      <w:jc w:val="center"/>
      <w:rPr>
        <w:rFonts w:ascii="Wingdings" w:hAnsi="Wingdings"/>
      </w:rPr>
    </w:pPr>
    <w:r>
      <w:t xml:space="preserve">    Phone: (855) 865-8778 </w:t>
    </w:r>
    <w:r>
      <w:rPr>
        <w:rFonts w:ascii="Wingdings" w:hAnsi="Wingdings"/>
      </w:rPr>
      <w:t></w:t>
    </w:r>
    <w:r>
      <w:t xml:space="preserve"> www.stratusvideo.com</w:t>
    </w:r>
    <w:r>
      <w:rPr>
        <w:rFonts w:ascii="Wingdings" w:hAnsi="Wingding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A0C"/>
    <w:multiLevelType w:val="hybridMultilevel"/>
    <w:tmpl w:val="804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339F7"/>
    <w:multiLevelType w:val="hybridMultilevel"/>
    <w:tmpl w:val="3E70B262"/>
    <w:lvl w:ilvl="0" w:tplc="7ADE04F4">
      <w:numFmt w:val="bullet"/>
      <w:lvlText w:val="•"/>
      <w:lvlJc w:val="left"/>
      <w:pPr>
        <w:ind w:left="720" w:hanging="360"/>
      </w:pPr>
      <w:rPr>
        <w:rFonts w:ascii="Cambria" w:eastAsia="MS Mincho" w:hAnsi="Cambria" w:cs="Arial" w:hint="default"/>
        <w:color w:val="2066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73BE0"/>
    <w:multiLevelType w:val="hybridMultilevel"/>
    <w:tmpl w:val="124AF726"/>
    <w:lvl w:ilvl="0" w:tplc="CDE8EA46">
      <w:numFmt w:val="bullet"/>
      <w:lvlText w:val="•"/>
      <w:lvlJc w:val="left"/>
      <w:pPr>
        <w:ind w:left="720" w:hanging="360"/>
      </w:pPr>
      <w:rPr>
        <w:rFonts w:ascii="Cambria" w:eastAsia="MS Mincho" w:hAnsi="Cambria" w:cs="Arial" w:hint="default"/>
        <w:color w:val="2066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52793"/>
    <w:multiLevelType w:val="hybridMultilevel"/>
    <w:tmpl w:val="B99C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A6A23"/>
    <w:multiLevelType w:val="hybridMultilevel"/>
    <w:tmpl w:val="FBFEF416"/>
    <w:lvl w:ilvl="0" w:tplc="0409000F">
      <w:start w:val="1"/>
      <w:numFmt w:val="decimal"/>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5">
    <w:nsid w:val="56B05D85"/>
    <w:multiLevelType w:val="hybridMultilevel"/>
    <w:tmpl w:val="0CE4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B0"/>
    <w:rsid w:val="0001744D"/>
    <w:rsid w:val="000F0999"/>
    <w:rsid w:val="001075FF"/>
    <w:rsid w:val="002A01A9"/>
    <w:rsid w:val="00316176"/>
    <w:rsid w:val="00397A67"/>
    <w:rsid w:val="004D4736"/>
    <w:rsid w:val="005B761F"/>
    <w:rsid w:val="0062734C"/>
    <w:rsid w:val="00667020"/>
    <w:rsid w:val="006A31BA"/>
    <w:rsid w:val="008257E6"/>
    <w:rsid w:val="008855E0"/>
    <w:rsid w:val="008C24BF"/>
    <w:rsid w:val="00C025EB"/>
    <w:rsid w:val="00CC5D59"/>
    <w:rsid w:val="00CC7C3C"/>
    <w:rsid w:val="00F104A6"/>
    <w:rsid w:val="00FB2C5F"/>
    <w:rsid w:val="00FE701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B8DA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7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6B0"/>
    <w:pPr>
      <w:tabs>
        <w:tab w:val="center" w:pos="4320"/>
        <w:tab w:val="right" w:pos="8640"/>
      </w:tabs>
    </w:pPr>
  </w:style>
  <w:style w:type="character" w:customStyle="1" w:styleId="HeaderChar">
    <w:name w:val="Header Char"/>
    <w:basedOn w:val="DefaultParagraphFont"/>
    <w:link w:val="Header"/>
    <w:uiPriority w:val="99"/>
    <w:rsid w:val="00FF46B0"/>
  </w:style>
  <w:style w:type="paragraph" w:styleId="Footer">
    <w:name w:val="footer"/>
    <w:basedOn w:val="Normal"/>
    <w:link w:val="FooterChar"/>
    <w:uiPriority w:val="99"/>
    <w:unhideWhenUsed/>
    <w:rsid w:val="00FF46B0"/>
    <w:pPr>
      <w:tabs>
        <w:tab w:val="center" w:pos="4320"/>
        <w:tab w:val="right" w:pos="8640"/>
      </w:tabs>
    </w:pPr>
  </w:style>
  <w:style w:type="character" w:customStyle="1" w:styleId="FooterChar">
    <w:name w:val="Footer Char"/>
    <w:basedOn w:val="DefaultParagraphFont"/>
    <w:link w:val="Footer"/>
    <w:uiPriority w:val="99"/>
    <w:rsid w:val="00FF46B0"/>
  </w:style>
  <w:style w:type="paragraph" w:styleId="BalloonText">
    <w:name w:val="Balloon Text"/>
    <w:basedOn w:val="Normal"/>
    <w:link w:val="BalloonTextChar"/>
    <w:uiPriority w:val="99"/>
    <w:semiHidden/>
    <w:unhideWhenUsed/>
    <w:rsid w:val="00FF46B0"/>
    <w:rPr>
      <w:rFonts w:ascii="Lucida Grande" w:hAnsi="Lucida Grande"/>
      <w:sz w:val="18"/>
      <w:szCs w:val="18"/>
    </w:rPr>
  </w:style>
  <w:style w:type="character" w:customStyle="1" w:styleId="BalloonTextChar">
    <w:name w:val="Balloon Text Char"/>
    <w:basedOn w:val="DefaultParagraphFont"/>
    <w:link w:val="BalloonText"/>
    <w:uiPriority w:val="99"/>
    <w:semiHidden/>
    <w:rsid w:val="00FF46B0"/>
    <w:rPr>
      <w:rFonts w:ascii="Lucida Grande" w:hAnsi="Lucida Grande"/>
      <w:sz w:val="18"/>
      <w:szCs w:val="18"/>
    </w:rPr>
  </w:style>
  <w:style w:type="paragraph" w:styleId="ListParagraph">
    <w:name w:val="List Paragraph"/>
    <w:basedOn w:val="Normal"/>
    <w:uiPriority w:val="99"/>
    <w:qFormat/>
    <w:rsid w:val="00316176"/>
    <w:pPr>
      <w:ind w:left="720"/>
      <w:contextualSpacing/>
    </w:pPr>
  </w:style>
  <w:style w:type="character" w:styleId="Hyperlink">
    <w:name w:val="Hyperlink"/>
    <w:basedOn w:val="DefaultParagraphFont"/>
    <w:uiPriority w:val="99"/>
    <w:rsid w:val="0031617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7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6B0"/>
    <w:pPr>
      <w:tabs>
        <w:tab w:val="center" w:pos="4320"/>
        <w:tab w:val="right" w:pos="8640"/>
      </w:tabs>
    </w:pPr>
  </w:style>
  <w:style w:type="character" w:customStyle="1" w:styleId="HeaderChar">
    <w:name w:val="Header Char"/>
    <w:basedOn w:val="DefaultParagraphFont"/>
    <w:link w:val="Header"/>
    <w:uiPriority w:val="99"/>
    <w:rsid w:val="00FF46B0"/>
  </w:style>
  <w:style w:type="paragraph" w:styleId="Footer">
    <w:name w:val="footer"/>
    <w:basedOn w:val="Normal"/>
    <w:link w:val="FooterChar"/>
    <w:uiPriority w:val="99"/>
    <w:unhideWhenUsed/>
    <w:rsid w:val="00FF46B0"/>
    <w:pPr>
      <w:tabs>
        <w:tab w:val="center" w:pos="4320"/>
        <w:tab w:val="right" w:pos="8640"/>
      </w:tabs>
    </w:pPr>
  </w:style>
  <w:style w:type="character" w:customStyle="1" w:styleId="FooterChar">
    <w:name w:val="Footer Char"/>
    <w:basedOn w:val="DefaultParagraphFont"/>
    <w:link w:val="Footer"/>
    <w:uiPriority w:val="99"/>
    <w:rsid w:val="00FF46B0"/>
  </w:style>
  <w:style w:type="paragraph" w:styleId="BalloonText">
    <w:name w:val="Balloon Text"/>
    <w:basedOn w:val="Normal"/>
    <w:link w:val="BalloonTextChar"/>
    <w:uiPriority w:val="99"/>
    <w:semiHidden/>
    <w:unhideWhenUsed/>
    <w:rsid w:val="00FF46B0"/>
    <w:rPr>
      <w:rFonts w:ascii="Lucida Grande" w:hAnsi="Lucida Grande"/>
      <w:sz w:val="18"/>
      <w:szCs w:val="18"/>
    </w:rPr>
  </w:style>
  <w:style w:type="character" w:customStyle="1" w:styleId="BalloonTextChar">
    <w:name w:val="Balloon Text Char"/>
    <w:basedOn w:val="DefaultParagraphFont"/>
    <w:link w:val="BalloonText"/>
    <w:uiPriority w:val="99"/>
    <w:semiHidden/>
    <w:rsid w:val="00FF46B0"/>
    <w:rPr>
      <w:rFonts w:ascii="Lucida Grande" w:hAnsi="Lucida Grande"/>
      <w:sz w:val="18"/>
      <w:szCs w:val="18"/>
    </w:rPr>
  </w:style>
  <w:style w:type="paragraph" w:styleId="ListParagraph">
    <w:name w:val="List Paragraph"/>
    <w:basedOn w:val="Normal"/>
    <w:uiPriority w:val="99"/>
    <w:qFormat/>
    <w:rsid w:val="00316176"/>
    <w:pPr>
      <w:ind w:left="720"/>
      <w:contextualSpacing/>
    </w:pPr>
  </w:style>
  <w:style w:type="character" w:styleId="Hyperlink">
    <w:name w:val="Hyperlink"/>
    <w:basedOn w:val="DefaultParagraphFont"/>
    <w:uiPriority w:val="99"/>
    <w:rsid w:val="003161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33803">
      <w:bodyDiv w:val="1"/>
      <w:marLeft w:val="0"/>
      <w:marRight w:val="0"/>
      <w:marTop w:val="0"/>
      <w:marBottom w:val="0"/>
      <w:divBdr>
        <w:top w:val="none" w:sz="0" w:space="0" w:color="auto"/>
        <w:left w:val="none" w:sz="0" w:space="0" w:color="auto"/>
        <w:bottom w:val="none" w:sz="0" w:space="0" w:color="auto"/>
        <w:right w:val="none" w:sz="0" w:space="0" w:color="auto"/>
      </w:divBdr>
      <w:divsChild>
        <w:div w:id="1822580357">
          <w:marLeft w:val="0"/>
          <w:marRight w:val="0"/>
          <w:marTop w:val="0"/>
          <w:marBottom w:val="0"/>
          <w:divBdr>
            <w:top w:val="none" w:sz="0" w:space="0" w:color="auto"/>
            <w:left w:val="none" w:sz="0" w:space="0" w:color="auto"/>
            <w:bottom w:val="none" w:sz="0" w:space="0" w:color="auto"/>
            <w:right w:val="none" w:sz="0" w:space="0" w:color="auto"/>
          </w:divBdr>
        </w:div>
        <w:div w:id="10198933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cs.champvrs.com/MirialCarrierServer/download/latestVersion/ODI/Setup.ex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com.odi.android&amp;hl=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unes.apple.com/us/app/on-demand-interpreting-odi/id519137581?mt=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cs.champvrs.com/MirialCarrierServer/download/latestVersionOSX/ODI/Setup.pk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Stratus Video</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Pascucci</dc:creator>
  <cp:lastModifiedBy>Ashley Lawson</cp:lastModifiedBy>
  <cp:revision>2</cp:revision>
  <cp:lastPrinted>2015-08-11T14:57:00Z</cp:lastPrinted>
  <dcterms:created xsi:type="dcterms:W3CDTF">2015-10-05T21:58:00Z</dcterms:created>
  <dcterms:modified xsi:type="dcterms:W3CDTF">2015-10-05T21:58:00Z</dcterms:modified>
</cp:coreProperties>
</file>